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3D0" w:rsidRPr="00CC4F51" w:rsidRDefault="003673D0" w:rsidP="003673D0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3673D0" w:rsidRPr="00CC4F51" w:rsidRDefault="003673D0" w:rsidP="003673D0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3673D0" w:rsidRPr="007031D8" w:rsidRDefault="003673D0" w:rsidP="00D649CD">
      <w:pPr>
        <w:jc w:val="center"/>
        <w:rPr>
          <w:b/>
          <w:bCs/>
          <w:lang w:eastAsia="zh-CN" w:bidi="en-US"/>
        </w:rPr>
      </w:pPr>
      <w:r w:rsidRPr="007031D8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3673D0" w:rsidRPr="007031D8" w:rsidRDefault="003673D0" w:rsidP="003673D0">
      <w:pPr>
        <w:ind w:right="27"/>
        <w:rPr>
          <w:lang w:eastAsia="zh-CN" w:bidi="en-US"/>
        </w:rPr>
      </w:pPr>
    </w:p>
    <w:p w:rsidR="00832F74" w:rsidRDefault="00832F74" w:rsidP="00832F74">
      <w:pPr>
        <w:jc w:val="right"/>
        <w:rPr>
          <w:sz w:val="28"/>
          <w:szCs w:val="28"/>
        </w:rPr>
      </w:pPr>
    </w:p>
    <w:p w:rsidR="00D649CD" w:rsidRDefault="00D649CD" w:rsidP="00832F74">
      <w:pPr>
        <w:jc w:val="right"/>
        <w:rPr>
          <w:sz w:val="28"/>
          <w:szCs w:val="28"/>
        </w:rPr>
      </w:pPr>
    </w:p>
    <w:p w:rsidR="00832F74" w:rsidRPr="005C0F88" w:rsidRDefault="00832F74" w:rsidP="00832F74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031D8" w:rsidTr="007031D8">
        <w:tc>
          <w:tcPr>
            <w:tcW w:w="4253" w:type="dxa"/>
          </w:tcPr>
          <w:p w:rsidR="007031D8" w:rsidRDefault="007031D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7031D8" w:rsidRDefault="007031D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7031D8" w:rsidRDefault="007031D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7031D8" w:rsidRDefault="007031D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7031D8" w:rsidRDefault="007031D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32F74" w:rsidRPr="005C0F88" w:rsidRDefault="00832F74" w:rsidP="00832F74">
      <w:pPr>
        <w:jc w:val="center"/>
        <w:rPr>
          <w:b/>
          <w:bCs/>
          <w:sz w:val="28"/>
          <w:szCs w:val="28"/>
        </w:rPr>
      </w:pPr>
    </w:p>
    <w:p w:rsidR="00832F74" w:rsidRPr="005C0F88" w:rsidRDefault="00832F74" w:rsidP="00832F74">
      <w:pPr>
        <w:jc w:val="center"/>
        <w:rPr>
          <w:b/>
          <w:bCs/>
          <w:sz w:val="28"/>
          <w:szCs w:val="28"/>
        </w:rPr>
      </w:pPr>
    </w:p>
    <w:p w:rsidR="00832F74" w:rsidRPr="005C0F88" w:rsidRDefault="00832F74" w:rsidP="00832F74">
      <w:pPr>
        <w:jc w:val="center"/>
        <w:rPr>
          <w:b/>
          <w:bCs/>
          <w:sz w:val="28"/>
          <w:szCs w:val="28"/>
        </w:rPr>
      </w:pPr>
    </w:p>
    <w:p w:rsidR="00832F74" w:rsidRPr="005C0F88" w:rsidRDefault="00832F74" w:rsidP="00832F74">
      <w:pPr>
        <w:jc w:val="center"/>
        <w:rPr>
          <w:b/>
          <w:bCs/>
          <w:sz w:val="36"/>
          <w:szCs w:val="36"/>
        </w:rPr>
      </w:pPr>
      <w:r w:rsidRPr="005C0F88">
        <w:rPr>
          <w:b/>
          <w:bCs/>
          <w:sz w:val="36"/>
          <w:szCs w:val="36"/>
        </w:rPr>
        <w:t>Фонд оценочных средств</w:t>
      </w:r>
    </w:p>
    <w:p w:rsidR="00832F74" w:rsidRPr="005C0F88" w:rsidRDefault="00832F74" w:rsidP="00832F74">
      <w:pPr>
        <w:jc w:val="center"/>
        <w:rPr>
          <w:sz w:val="28"/>
          <w:szCs w:val="28"/>
        </w:rPr>
      </w:pPr>
    </w:p>
    <w:p w:rsidR="003673D0" w:rsidRDefault="003673D0" w:rsidP="003673D0">
      <w:pPr>
        <w:jc w:val="center"/>
        <w:rPr>
          <w:b/>
          <w:bCs/>
          <w:sz w:val="32"/>
          <w:szCs w:val="32"/>
        </w:rPr>
      </w:pPr>
      <w:r w:rsidRPr="00CC4F51">
        <w:rPr>
          <w:b/>
          <w:bCs/>
          <w:sz w:val="32"/>
          <w:szCs w:val="32"/>
        </w:rPr>
        <w:t>ГОСУДАРСТВЕННАЯ ИТОГОВАЯ АТТЕСТАЦИЯ</w:t>
      </w:r>
    </w:p>
    <w:p w:rsidR="00F3053C" w:rsidRDefault="00F3053C" w:rsidP="00F3053C">
      <w:pPr>
        <w:jc w:val="center"/>
        <w:rPr>
          <w:b/>
        </w:rPr>
      </w:pPr>
      <w:r w:rsidRPr="00F3053C">
        <w:rPr>
          <w:b/>
        </w:rPr>
        <w:t xml:space="preserve">Государственный экзамен </w:t>
      </w:r>
    </w:p>
    <w:p w:rsidR="00F3053C" w:rsidRDefault="00F3053C" w:rsidP="00F3053C">
      <w:pPr>
        <w:jc w:val="center"/>
        <w:rPr>
          <w:b/>
        </w:rPr>
      </w:pPr>
      <w:r w:rsidRPr="00F3053C">
        <w:rPr>
          <w:b/>
        </w:rPr>
        <w:t>(Народная художественная культура</w:t>
      </w:r>
    </w:p>
    <w:p w:rsidR="00F3053C" w:rsidRPr="00F3053C" w:rsidRDefault="00F3053C" w:rsidP="00F3053C">
      <w:pPr>
        <w:jc w:val="center"/>
        <w:rPr>
          <w:b/>
        </w:rPr>
      </w:pPr>
      <w:r w:rsidRPr="00F3053C">
        <w:rPr>
          <w:b/>
        </w:rPr>
        <w:t xml:space="preserve"> (история и эстетика театра), подготовка и </w:t>
      </w:r>
      <w:r w:rsidR="00D361C5">
        <w:rPr>
          <w:b/>
        </w:rPr>
        <w:t>сдача</w:t>
      </w:r>
    </w:p>
    <w:p w:rsidR="003673D0" w:rsidRPr="00CC4F51" w:rsidRDefault="003673D0" w:rsidP="003673D0">
      <w:pPr>
        <w:jc w:val="center"/>
        <w:rPr>
          <w:b/>
          <w:bCs/>
          <w:sz w:val="32"/>
          <w:szCs w:val="32"/>
        </w:rPr>
      </w:pPr>
      <w:r>
        <w:t xml:space="preserve">основной профессиональной образовательной программы высшего образования – программы </w:t>
      </w:r>
      <w:proofErr w:type="spellStart"/>
      <w:r>
        <w:t>бакалавриата</w:t>
      </w:r>
      <w:proofErr w:type="spellEnd"/>
      <w:r w:rsidRPr="007636E2">
        <w:t xml:space="preserve"> по направлению подготовки</w:t>
      </w:r>
    </w:p>
    <w:p w:rsidR="00D361C5" w:rsidRPr="00CC4F51" w:rsidRDefault="00D361C5" w:rsidP="00D361C5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C4F51">
        <w:rPr>
          <w:b/>
          <w:lang w:eastAsia="en-US" w:bidi="en-US"/>
        </w:rPr>
        <w:t>51.03.02. НАРОДНАЯ ХУДОЖЕСТВЕННАЯ КУЛЬТУРА</w:t>
      </w:r>
    </w:p>
    <w:p w:rsidR="00D361C5" w:rsidRPr="00CC4F51" w:rsidRDefault="00D361C5" w:rsidP="00D361C5">
      <w:pPr>
        <w:ind w:firstLine="567"/>
        <w:jc w:val="center"/>
        <w:rPr>
          <w:b/>
          <w:lang w:eastAsia="en-US" w:bidi="en-US"/>
        </w:rPr>
      </w:pPr>
      <w:r w:rsidRPr="00CC4F51">
        <w:rPr>
          <w:b/>
          <w:bCs/>
          <w:lang w:eastAsia="zh-CN" w:bidi="en-US"/>
        </w:rPr>
        <w:t xml:space="preserve">Профиль подготовки: </w:t>
      </w:r>
      <w:r>
        <w:rPr>
          <w:lang w:eastAsia="en-US" w:bidi="en-US"/>
        </w:rPr>
        <w:t>Режиссура любительского театра</w:t>
      </w:r>
    </w:p>
    <w:p w:rsidR="00D361C5" w:rsidRPr="00CC4F51" w:rsidRDefault="00D361C5" w:rsidP="00D361C5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C4F51">
        <w:rPr>
          <w:b/>
          <w:bCs/>
          <w:lang w:eastAsia="zh-CN" w:bidi="en-US"/>
        </w:rPr>
        <w:t>Квалификация выпускника: бакалавр</w:t>
      </w:r>
    </w:p>
    <w:p w:rsidR="00D361C5" w:rsidRPr="00CC4F51" w:rsidRDefault="00D361C5" w:rsidP="00D361C5">
      <w:pPr>
        <w:ind w:firstLine="567"/>
        <w:rPr>
          <w:b/>
          <w:sz w:val="28"/>
          <w:szCs w:val="28"/>
          <w:lang w:eastAsia="en-US" w:bidi="en-US"/>
        </w:rPr>
      </w:pPr>
    </w:p>
    <w:p w:rsidR="00832F74" w:rsidRPr="005C0F88" w:rsidRDefault="00832F74" w:rsidP="00832F74">
      <w:pPr>
        <w:jc w:val="center"/>
        <w:rPr>
          <w:sz w:val="28"/>
          <w:szCs w:val="28"/>
        </w:rPr>
      </w:pPr>
    </w:p>
    <w:p w:rsidR="00832F74" w:rsidRDefault="00832F74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1E3862">
      <w:pPr>
        <w:spacing w:line="360" w:lineRule="auto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3673D0" w:rsidRDefault="003673D0" w:rsidP="00832F74">
      <w:pPr>
        <w:spacing w:line="360" w:lineRule="auto"/>
        <w:jc w:val="center"/>
        <w:rPr>
          <w:b/>
          <w:sz w:val="28"/>
          <w:szCs w:val="28"/>
        </w:rPr>
      </w:pPr>
    </w:p>
    <w:p w:rsidR="007031D8" w:rsidRDefault="007031D8" w:rsidP="009006E5">
      <w:pPr>
        <w:spacing w:line="276" w:lineRule="auto"/>
        <w:jc w:val="both"/>
        <w:rPr>
          <w:bCs/>
        </w:rPr>
      </w:pPr>
    </w:p>
    <w:p w:rsidR="009006E5" w:rsidRPr="006054FB" w:rsidRDefault="009006E5" w:rsidP="009006E5">
      <w:pPr>
        <w:spacing w:line="276" w:lineRule="auto"/>
        <w:jc w:val="both"/>
      </w:pPr>
      <w:r w:rsidRPr="006054FB">
        <w:rPr>
          <w:bCs/>
        </w:rPr>
        <w:lastRenderedPageBreak/>
        <w:t xml:space="preserve">Программа </w:t>
      </w:r>
      <w:proofErr w:type="spellStart"/>
      <w:r w:rsidRPr="006054FB">
        <w:rPr>
          <w:bCs/>
        </w:rPr>
        <w:t>госэкзамена</w:t>
      </w:r>
      <w:proofErr w:type="spellEnd"/>
      <w:r w:rsidRPr="006054FB">
        <w:rPr>
          <w:bCs/>
        </w:rPr>
        <w:t xml:space="preserve"> строится на сочетании основополагающих моментов программ по предметам: </w:t>
      </w:r>
      <w:r w:rsidRPr="00572E9C">
        <w:t>История зарубежного театра</w:t>
      </w:r>
      <w:r w:rsidRPr="006054FB">
        <w:t xml:space="preserve">, </w:t>
      </w:r>
      <w:r w:rsidRPr="00572E9C">
        <w:t>История русского театра</w:t>
      </w:r>
      <w:r w:rsidRPr="006054FB">
        <w:t xml:space="preserve">, </w:t>
      </w:r>
      <w:r w:rsidRPr="00572E9C">
        <w:t>История режиссуры</w:t>
      </w:r>
      <w:r w:rsidRPr="006054FB">
        <w:t xml:space="preserve">, </w:t>
      </w:r>
      <w:r w:rsidRPr="00572E9C">
        <w:t xml:space="preserve">Теория драмы и основы </w:t>
      </w:r>
      <w:proofErr w:type="spellStart"/>
      <w:r w:rsidRPr="00572E9C">
        <w:t>инсценирования</w:t>
      </w:r>
      <w:proofErr w:type="spellEnd"/>
      <w:r w:rsidRPr="006054FB">
        <w:t xml:space="preserve">, </w:t>
      </w:r>
      <w:r w:rsidRPr="00572E9C">
        <w:t>Направления современной режиссуры</w:t>
      </w:r>
      <w:r w:rsidRPr="006054FB">
        <w:t xml:space="preserve">. </w:t>
      </w:r>
      <w:r w:rsidRPr="006054FB">
        <w:rPr>
          <w:bCs/>
        </w:rPr>
        <w:tab/>
      </w:r>
      <w:r w:rsidR="00D361C5" w:rsidRPr="006054FB">
        <w:rPr>
          <w:bCs/>
        </w:rPr>
        <w:t>Междисциплинарный экзамен «</w:t>
      </w:r>
      <w:r w:rsidRPr="006054FB">
        <w:rPr>
          <w:bCs/>
        </w:rPr>
        <w:t xml:space="preserve">История </w:t>
      </w:r>
      <w:r w:rsidR="00D361C5" w:rsidRPr="006054FB">
        <w:rPr>
          <w:bCs/>
        </w:rPr>
        <w:t>и эстетика театра</w:t>
      </w:r>
      <w:r w:rsidRPr="006054FB">
        <w:rPr>
          <w:bCs/>
        </w:rPr>
        <w:t xml:space="preserve">» </w:t>
      </w:r>
      <w:r w:rsidR="00D361C5" w:rsidRPr="006054FB">
        <w:rPr>
          <w:bCs/>
        </w:rPr>
        <w:t>должен подтвердить владение следующими компетенциями</w:t>
      </w:r>
      <w:r w:rsidRPr="006054FB">
        <w:rPr>
          <w:bCs/>
        </w:rPr>
        <w:t xml:space="preserve">: 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2126"/>
        <w:gridCol w:w="2836"/>
        <w:gridCol w:w="3969"/>
      </w:tblGrid>
      <w:tr w:rsidR="00D361C5" w:rsidRPr="0011168B" w:rsidTr="00A1427E">
        <w:trPr>
          <w:trHeight w:val="515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sz w:val="22"/>
                <w:szCs w:val="22"/>
              </w:rPr>
              <w:t>Коды</w:t>
            </w:r>
          </w:p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iCs/>
                <w:sz w:val="22"/>
                <w:szCs w:val="22"/>
              </w:rPr>
              <w:t>Наименование</w:t>
            </w:r>
            <w:r w:rsidRPr="0011168B">
              <w:rPr>
                <w:b/>
                <w:sz w:val="22"/>
                <w:szCs w:val="22"/>
              </w:rPr>
              <w:t xml:space="preserve"> компетенций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sz w:val="22"/>
                <w:szCs w:val="22"/>
              </w:rPr>
              <w:t>Индикаторы</w:t>
            </w:r>
          </w:p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11168B">
              <w:rPr>
                <w:b/>
                <w:sz w:val="22"/>
                <w:szCs w:val="22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361C5" w:rsidRPr="0011168B" w:rsidTr="00A1427E">
        <w:trPr>
          <w:trHeight w:val="2530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both"/>
            </w:pPr>
            <w:r w:rsidRPr="0011168B">
              <w:t>УК -1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УК-1.1 - Анализирует поставленную задачу через выделение ее базовых составляющих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УК-1.2 - Находит и критически оценивает информацию, необходимую для решения задачи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УК-1.4 - Предлагает различные варианты решения задачи, оценивая их последствия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Знать: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основные методы анализа; 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закономерности исторического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развития;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основные философские категории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 проблемы познания мира;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методы изучения сценического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произведения;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профессиональную терминологию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критически осмысливать и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обобщать теоретическую информацию;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анализировать проблемную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ситуацию как систему, выявляя ее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элементы и связи между ними;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формулировать проблему и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осуществлять поиск вариантов ее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решения, используя доступные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источники информации;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определять стратегию действий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для выхода из проблемной ситуации;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методом критического анализа;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навыками системного подхода к</w:t>
            </w:r>
          </w:p>
          <w:p w:rsidR="00D361C5" w:rsidRPr="0011168B" w:rsidRDefault="00D361C5" w:rsidP="00A1427E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решению творческих задач</w:t>
            </w:r>
          </w:p>
        </w:tc>
      </w:tr>
      <w:tr w:rsidR="00D361C5" w:rsidRPr="0011168B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11168B">
              <w:rPr>
                <w:rFonts w:eastAsia="Calibri"/>
                <w:lang w:eastAsia="en-US"/>
              </w:rPr>
              <w:t>УК-4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Способен  осуществлять деловую  коммуникацию в устной и письменной формах на государственном языке РФ и иностранном(</w:t>
            </w:r>
            <w:proofErr w:type="spellStart"/>
            <w:r w:rsidRPr="0011168B">
              <w:rPr>
                <w:sz w:val="20"/>
                <w:szCs w:val="20"/>
              </w:rPr>
              <w:t>ых</w:t>
            </w:r>
            <w:proofErr w:type="spellEnd"/>
            <w:r w:rsidRPr="0011168B">
              <w:rPr>
                <w:sz w:val="20"/>
                <w:szCs w:val="20"/>
              </w:rPr>
              <w:t>) языке(ах).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УК-4.2 Умеет работать в команде, управлять командой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 xml:space="preserve">УК-4.3 владеет деловой коммуникацией, современными </w:t>
            </w:r>
            <w:proofErr w:type="spellStart"/>
            <w:r w:rsidRPr="0011168B">
              <w:rPr>
                <w:sz w:val="20"/>
                <w:szCs w:val="20"/>
                <w:lang w:eastAsia="en-US"/>
              </w:rPr>
              <w:t>digital</w:t>
            </w:r>
            <w:proofErr w:type="spellEnd"/>
            <w:r w:rsidRPr="0011168B">
              <w:rPr>
                <w:sz w:val="20"/>
                <w:szCs w:val="20"/>
                <w:lang w:eastAsia="en-US"/>
              </w:rPr>
              <w:t xml:space="preserve"> инструментами для командной работы над проектами в сфере культуры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УК-4.4 - Владеет системой норм русского литературного </w:t>
            </w:r>
            <w:r w:rsidRPr="0011168B">
              <w:rPr>
                <w:sz w:val="20"/>
                <w:szCs w:val="20"/>
              </w:rPr>
              <w:lastRenderedPageBreak/>
              <w:t>языка, родного языка и нормами иностранного (-ых) языка (-</w:t>
            </w:r>
            <w:proofErr w:type="spellStart"/>
            <w:r w:rsidRPr="0011168B">
              <w:rPr>
                <w:sz w:val="20"/>
                <w:szCs w:val="20"/>
              </w:rPr>
              <w:t>ов</w:t>
            </w:r>
            <w:proofErr w:type="spellEnd"/>
            <w:r w:rsidRPr="0011168B">
              <w:rPr>
                <w:sz w:val="20"/>
                <w:szCs w:val="20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lastRenderedPageBreak/>
              <w:t>Знать: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формы речи (устной и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письменной);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особенности основных функциональных стилей;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языковой материал русского и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иностранного языка, необходимый и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достаточный для общения в различных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средах и сферах речевой деятельности;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современные коммуникативные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технологии;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ориентироваться в различных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речевых ситуациях;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понимать основное содержание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профессиональных текстов на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иностранном языке;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воспринимать различные типы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речи, выделяя в них значимую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информацию;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lastRenderedPageBreak/>
              <w:t>вести основные типы диалога,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соблюдая нормы речевого этикета, с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учетом межкультурного речевого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этикета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изучаемым иностранным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языком как целостной системой, его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основными грамматическими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категориями;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навыками коммуникации, в том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числе на иностранном (</w:t>
            </w:r>
            <w:proofErr w:type="spellStart"/>
            <w:r w:rsidRPr="0011168B">
              <w:rPr>
                <w:sz w:val="20"/>
                <w:szCs w:val="20"/>
              </w:rPr>
              <w:t>ых</w:t>
            </w:r>
            <w:proofErr w:type="spellEnd"/>
            <w:r w:rsidRPr="0011168B">
              <w:rPr>
                <w:sz w:val="20"/>
                <w:szCs w:val="20"/>
              </w:rPr>
              <w:t>) языке (ах),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для академического и</w:t>
            </w:r>
          </w:p>
          <w:p w:rsidR="00D361C5" w:rsidRPr="0011168B" w:rsidRDefault="00D361C5" w:rsidP="00A1427E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профессионального взаимодействия</w:t>
            </w:r>
          </w:p>
        </w:tc>
      </w:tr>
      <w:tr w:rsidR="00D361C5" w:rsidRPr="0011168B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11168B">
              <w:rPr>
                <w:rFonts w:eastAsia="Calibri"/>
                <w:lang w:eastAsia="en-US"/>
              </w:rPr>
              <w:lastRenderedPageBreak/>
              <w:t>УК-5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left="143" w:right="130"/>
              <w:jc w:val="both"/>
              <w:rPr>
                <w:b/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Знать: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особенности национальных культур;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формы межкультурного общения в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сфере театрального искусства,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театрального образования;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способы налаживания контакта в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межкультурном взаимодействии;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способы преодоления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коммуникативных барьеров;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ориентироваться в различных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ситуациях межкультурного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взаимодействия;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устанавливать конструктивные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контакты в процессе межкультурного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взаимодействия;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учитывать особенности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поведения и мотивации людей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различного социального и культурного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происхождения;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применять в межкультурном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взаимодействии принципы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толерантности;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навыками создания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благоприятной среды взаимодействия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при выполнении профессиональных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задач;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навыками конструктивного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взаимодействия с людьми с учетом их</w:t>
            </w:r>
          </w:p>
          <w:p w:rsidR="00D361C5" w:rsidRPr="0011168B" w:rsidRDefault="00D361C5" w:rsidP="00A1427E">
            <w:pPr>
              <w:widowControl w:val="0"/>
              <w:tabs>
                <w:tab w:val="left" w:pos="176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социокультурных особенностей</w:t>
            </w:r>
          </w:p>
        </w:tc>
      </w:tr>
      <w:tr w:rsidR="00D361C5" w:rsidRPr="0011168B" w:rsidTr="00A1427E">
        <w:trPr>
          <w:trHeight w:val="2694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11168B">
              <w:rPr>
                <w:rFonts w:eastAsia="Calibri"/>
                <w:lang w:eastAsia="en-US"/>
              </w:rPr>
              <w:lastRenderedPageBreak/>
              <w:t>ОПК-1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Способен применять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полученные знания в области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культуроведения и социокультурного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проектирования в профессиональной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D361C5" w:rsidRPr="0011168B" w:rsidRDefault="00D361C5" w:rsidP="00A1427E">
            <w:pPr>
              <w:widowControl w:val="0"/>
              <w:autoSpaceDE w:val="0"/>
              <w:autoSpaceDN w:val="0"/>
              <w:ind w:right="130"/>
              <w:rPr>
                <w:sz w:val="20"/>
                <w:szCs w:val="20"/>
                <w:lang w:eastAsia="en-US"/>
              </w:rPr>
            </w:pPr>
            <w:r w:rsidRPr="0011168B">
              <w:rPr>
                <w:sz w:val="20"/>
                <w:szCs w:val="20"/>
                <w:lang w:eastAsia="en-US"/>
              </w:rPr>
              <w:t xml:space="preserve">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Знать:</w:t>
            </w:r>
            <w:r w:rsidRPr="0011168B">
              <w:rPr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  <w:r w:rsidRPr="0011168B">
              <w:rPr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сфере.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  <w:r w:rsidRPr="0011168B">
              <w:rPr>
                <w:sz w:val="20"/>
                <w:szCs w:val="20"/>
              </w:rPr>
              <w:t xml:space="preserve"> навыками применения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сбора, обработки, анализа и обобщения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D361C5" w:rsidRPr="0011168B" w:rsidTr="00A1427E">
        <w:trPr>
          <w:trHeight w:val="2632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11168B">
              <w:rPr>
                <w:rFonts w:eastAsia="Calibri"/>
                <w:lang w:eastAsia="en-US"/>
              </w:rPr>
              <w:t>ОПК-4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Способен ориентироваться в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проблематике современной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государственной культурной политики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Российской Федерации.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D361C5" w:rsidRPr="0011168B" w:rsidRDefault="00D361C5" w:rsidP="00A1427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61C5" w:rsidRPr="0011168B" w:rsidRDefault="00D361C5" w:rsidP="00A1427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D361C5" w:rsidRPr="0011168B" w:rsidRDefault="00D361C5" w:rsidP="00A1427E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Знать:</w:t>
            </w:r>
            <w:r w:rsidRPr="0011168B">
              <w:rPr>
                <w:sz w:val="20"/>
                <w:szCs w:val="20"/>
              </w:rPr>
              <w:t xml:space="preserve"> основные направления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государственной политики Российской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Федерации в сфере культуры.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  <w:r w:rsidRPr="0011168B">
              <w:rPr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  <w:r w:rsidRPr="0011168B">
              <w:rPr>
                <w:sz w:val="20"/>
                <w:szCs w:val="20"/>
              </w:rPr>
              <w:t xml:space="preserve"> способностью анализировать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D361C5" w:rsidRPr="0011168B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11168B">
              <w:t>ПК-5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Владение основными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формами и методами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этнокультурного образования,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1168B">
              <w:rPr>
                <w:sz w:val="20"/>
                <w:szCs w:val="20"/>
              </w:rPr>
              <w:t>этнопедагогики</w:t>
            </w:r>
            <w:proofErr w:type="spellEnd"/>
            <w:r w:rsidRPr="0011168B">
              <w:rPr>
                <w:sz w:val="20"/>
                <w:szCs w:val="20"/>
              </w:rPr>
              <w:t>, педагогического руководства коллективом народного творчества.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ПК5.1 Знает о сущности, предмете, целях и задачах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современного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этнокультурного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образования, о его взаимосвязях с различными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отраслями педагогической науки;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ПК5.2 Способен раскрыть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роль этнокультурного образования в современном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мировом культурно- информационном пространстве;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Знать:</w:t>
            </w:r>
            <w:r w:rsidRPr="0011168B">
              <w:rPr>
                <w:sz w:val="20"/>
                <w:szCs w:val="20"/>
              </w:rPr>
              <w:t xml:space="preserve"> сущность, предмет, цели и задачи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</w:t>
            </w:r>
            <w:proofErr w:type="spellStart"/>
            <w:r w:rsidRPr="0011168B">
              <w:rPr>
                <w:sz w:val="20"/>
                <w:szCs w:val="20"/>
              </w:rPr>
              <w:t>этнопедагогики</w:t>
            </w:r>
            <w:proofErr w:type="spellEnd"/>
            <w:r w:rsidRPr="0011168B">
              <w:rPr>
                <w:sz w:val="20"/>
                <w:szCs w:val="20"/>
              </w:rPr>
              <w:t>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Уметь: </w:t>
            </w:r>
            <w:r w:rsidRPr="0011168B">
              <w:rPr>
                <w:sz w:val="20"/>
                <w:szCs w:val="20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</w:t>
            </w:r>
            <w:proofErr w:type="spellStart"/>
            <w:r w:rsidRPr="0011168B">
              <w:rPr>
                <w:sz w:val="20"/>
                <w:szCs w:val="20"/>
              </w:rPr>
              <w:t>этнопедагогики</w:t>
            </w:r>
            <w:proofErr w:type="spellEnd"/>
            <w:r w:rsidRPr="0011168B">
              <w:rPr>
                <w:sz w:val="20"/>
                <w:szCs w:val="20"/>
              </w:rPr>
              <w:t>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творчества.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Владеть: </w:t>
            </w:r>
            <w:r w:rsidRPr="0011168B">
              <w:rPr>
                <w:sz w:val="20"/>
                <w:szCs w:val="20"/>
              </w:rPr>
              <w:t xml:space="preserve">навыками применения основных форм и методов этнокультурного образования, </w:t>
            </w:r>
            <w:proofErr w:type="spellStart"/>
            <w:r w:rsidRPr="0011168B">
              <w:rPr>
                <w:sz w:val="20"/>
                <w:szCs w:val="20"/>
              </w:rPr>
              <w:t>этнопедагогики</w:t>
            </w:r>
            <w:proofErr w:type="spellEnd"/>
            <w:r w:rsidRPr="0011168B">
              <w:rPr>
                <w:sz w:val="20"/>
                <w:szCs w:val="20"/>
              </w:rPr>
              <w:t>, педагогического руководства коллективом народного творчества.</w:t>
            </w:r>
          </w:p>
        </w:tc>
      </w:tr>
      <w:tr w:rsidR="00D361C5" w:rsidRPr="0011168B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11168B">
              <w:lastRenderedPageBreak/>
              <w:t>ПК-6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Способность принимать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участие в формировании общего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мирового научного,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образовательного и культурно-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информационного пространства,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трансляции и сохранения в нем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культурного наследия народов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России, достижений в различных видах народного художественного творчества.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ПК6.1 Способен к подготовке и проведению научно- исследовательских работ с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использованием знаний фундаментальных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прикладных дисциплин в области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художественной культуры.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ПК6.2 Готов принимать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участие в формировании общего мирового научного,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 образовательного культурно-мирового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информационного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пространства, трансляции и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сохранения в нем культурного наследия народов России,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 xml:space="preserve">наследия достижений в различных видах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народного, художественного, культурного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творчества.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Знать: </w:t>
            </w:r>
            <w:r w:rsidRPr="0011168B">
              <w:rPr>
                <w:sz w:val="20"/>
                <w:szCs w:val="20"/>
              </w:rPr>
              <w:t>теоретико- методологические основы культурного наследия народов России, достижений в различных видах народного художественного творчества; основные формы и методы сохранения и трансляции культурного наследия народов России.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Уметь: </w:t>
            </w:r>
            <w:r w:rsidRPr="0011168B">
              <w:rPr>
                <w:sz w:val="20"/>
                <w:szCs w:val="20"/>
              </w:rPr>
              <w:t>проводить маркетинговую деятельность для прогнозирования основных тенденций в развитии общего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мирового научного, 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творчества; организовывать образовательное и культурно-информационное пространство в целях трансляции и сохранения в нем культурного наследия народов России, достижений в различных видах народного художественного творчества.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  <w:r w:rsidRPr="0011168B">
              <w:rPr>
                <w:sz w:val="20"/>
                <w:szCs w:val="20"/>
              </w:rPr>
              <w:t xml:space="preserve"> формами и методами трансляции и сохранения культурного наследия народов России; сотрудничества со СМИ, культурно-охранными и культурно-информационными  практиками.</w:t>
            </w:r>
          </w:p>
        </w:tc>
      </w:tr>
      <w:tr w:rsidR="00D361C5" w:rsidRPr="0011168B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11168B">
              <w:t>ПК-8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Знать: </w:t>
            </w:r>
            <w:r w:rsidRPr="0011168B">
              <w:rPr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Уметь:</w:t>
            </w:r>
            <w:r w:rsidRPr="0011168B">
              <w:rPr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  <w:r w:rsidRPr="0011168B">
              <w:rPr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  <w:tr w:rsidR="00D361C5" w:rsidRPr="0011168B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D361C5" w:rsidRPr="0011168B" w:rsidRDefault="00D361C5" w:rsidP="00A1427E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11168B">
              <w:t>ПК-9</w:t>
            </w:r>
          </w:p>
        </w:tc>
        <w:tc>
          <w:tcPr>
            <w:tcW w:w="2126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</w:tc>
        <w:tc>
          <w:tcPr>
            <w:tcW w:w="2836" w:type="dxa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ПК9.1 Способен в коллективе разработать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и внедрить методику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организации и руководства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этнокультурными центрами, любительскими театрами, а также методические основы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обучения теории и истории народной художественной культуры в различных типах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учебных заведений;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ПК9.2 Способен участвовать в организационно-методической деятельности по подготовке и проведению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фестивалей, конкурсов, смотров, олимпиад, праздников, выставок, мастер-классов,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lastRenderedPageBreak/>
              <w:t>семинаров, конференций и других мероприятий с участием этнокультурных центров,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любительских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театров,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а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также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образовательных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организаций,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осуществляющих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подготовку учащихся в области теории и истории народной художественной культуры;</w:t>
            </w:r>
          </w:p>
        </w:tc>
        <w:tc>
          <w:tcPr>
            <w:tcW w:w="3969" w:type="dxa"/>
            <w:shd w:val="clear" w:color="auto" w:fill="auto"/>
          </w:tcPr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11168B">
              <w:rPr>
                <w:sz w:val="20"/>
                <w:szCs w:val="20"/>
              </w:rPr>
              <w:t>о современных процессах, явлениях и тенденциях в области народной художественной культуры;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 xml:space="preserve">Уметь: </w:t>
            </w:r>
            <w:r w:rsidRPr="0011168B">
              <w:rPr>
                <w:sz w:val="20"/>
                <w:szCs w:val="20"/>
              </w:rPr>
              <w:t xml:space="preserve">собирать, обобщать, классифицировать и анализировать эмпирическую информацию по научно- 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t>методической деятельности коллективов народного художественного творчества, этнокультурных учреждений и организаций; обосновывать необходимость в научно-методическом обеспечении деятельности коллективов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68B">
              <w:rPr>
                <w:sz w:val="20"/>
                <w:szCs w:val="20"/>
              </w:rPr>
              <w:lastRenderedPageBreak/>
              <w:t>народного художественного творчества, этнокультурных учреждений и организаций.</w:t>
            </w:r>
          </w:p>
          <w:p w:rsidR="00D361C5" w:rsidRPr="0011168B" w:rsidRDefault="00D361C5" w:rsidP="00A1427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1168B">
              <w:rPr>
                <w:b/>
                <w:sz w:val="20"/>
                <w:szCs w:val="20"/>
              </w:rPr>
              <w:t>Владеть:</w:t>
            </w:r>
            <w:r w:rsidRPr="0011168B">
              <w:rPr>
                <w:sz w:val="20"/>
                <w:szCs w:val="20"/>
              </w:rPr>
              <w:t xml:space="preserve"> методами сбора и анализа эмпирической информации;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</w:tc>
      </w:tr>
    </w:tbl>
    <w:p w:rsidR="009006E5" w:rsidRPr="006054FB" w:rsidRDefault="009006E5" w:rsidP="009006E5">
      <w:pPr>
        <w:spacing w:line="276" w:lineRule="auto"/>
        <w:rPr>
          <w:bCs/>
        </w:rPr>
      </w:pPr>
    </w:p>
    <w:p w:rsidR="009006E5" w:rsidRPr="006054FB" w:rsidRDefault="009006E5" w:rsidP="009006E5">
      <w:pPr>
        <w:ind w:firstLine="709"/>
        <w:jc w:val="both"/>
        <w:rPr>
          <w:b/>
        </w:rPr>
      </w:pPr>
    </w:p>
    <w:p w:rsidR="009006E5" w:rsidRPr="006054FB" w:rsidRDefault="009006E5" w:rsidP="009006E5">
      <w:pPr>
        <w:spacing w:line="276" w:lineRule="auto"/>
        <w:ind w:firstLine="709"/>
        <w:jc w:val="both"/>
        <w:rPr>
          <w:b/>
        </w:rPr>
      </w:pPr>
      <w:r w:rsidRPr="006054FB">
        <w:rPr>
          <w:b/>
        </w:rPr>
        <w:t xml:space="preserve">Примерные вопросы </w:t>
      </w:r>
      <w:r>
        <w:rPr>
          <w:b/>
        </w:rPr>
        <w:t xml:space="preserve">по </w:t>
      </w:r>
      <w:proofErr w:type="gramStart"/>
      <w:r>
        <w:rPr>
          <w:b/>
        </w:rPr>
        <w:t xml:space="preserve">предмету:  </w:t>
      </w:r>
      <w:r w:rsidRPr="00572E9C">
        <w:rPr>
          <w:b/>
        </w:rPr>
        <w:t>История</w:t>
      </w:r>
      <w:proofErr w:type="gramEnd"/>
      <w:r w:rsidRPr="00572E9C">
        <w:rPr>
          <w:b/>
        </w:rPr>
        <w:t xml:space="preserve"> зарубежного театра</w:t>
      </w:r>
      <w:r w:rsidRPr="006054FB">
        <w:rPr>
          <w:b/>
        </w:rPr>
        <w:t xml:space="preserve">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Особенности зарождения театрального искусства в Древней Греции.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Сценическая площадка в Древней Греции. Облик актёров в трагическом и комическом представлениях.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Специфика восприятия трагического и комического в культуре Древней Греции.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Дионисии, особенности их проведения.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Эсхила.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Трилогия Эсхила «Орестея».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Софокла.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Софокл. «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ЦарьЭдип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», «Эдип в Колоне», «Антигона».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Творчество  Еврипида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Общая  характеристика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Трагедии Еврипида «Медея» и «Ипполит».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Образ Электры в трагедиях Эсхила, Софокла и Еврипида.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Аристофан. Общая характеристика творчества.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Комедии Аристофана «Лягушки» и «Облака».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Теиа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войны и мира в драматургии Аристофана.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Менандра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Типы и особенности театральных представлений в Древнем Риме.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Устройство сценической площадки в театре Древнего Рима.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Плавт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Теренция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Особенности театрального искусства средневековья.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Типы  представлений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средневекового театра.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Ученая комедия как основной жанр театра эпохи Возрождения в Италии.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Комедия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дель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Арте.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Театральные площадки эпохи Возрождения.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Первые шаги испанского театра.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Лопе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де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Руэда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 Сервантес – драматург.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Лопе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де Вега. «Новое руководство к сочинению комедий».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Лопе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де Вега.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Лопе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де Вега. Драмы чести.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Лопе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де Вага. Типы комедий.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Тирсо де Молина.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lastRenderedPageBreak/>
        <w:t>Тирсо де Молина. «Севильский озорник».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Кальдерон.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Кальдерон. «Дама-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неведимка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».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Кальдерон. «Стойкий принц» и «Поклонение кресту».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Кальдерон. «Жизнь есть сон».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Английский театр эпохи Возрождения. Общая характеристика.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Специфика театрального спектакля в Англии. Организация, игровая площадка, костюма, театральные здания, актёры и т.д.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Кристофер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Марло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Кристофер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Марло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 «Тамерлан Великий».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Кристофер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Марло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«Доктор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Фаустус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Вильям Шекспир.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Вильям Шекспир. Комедии.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Вильям Шекспир. Хроники.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Вильям Шекспир.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Тригедии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Шекспир. Поздние драмы.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Этапы освоения мировым театром творчества Шекспира.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Бен Джонсон. Общая характеристика творчества.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Специфика театральной системы французского классицизма.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П. Корнеля.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П. Корнель. «Сид».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П. Корнель. «Гораций».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Комедии П. Корнеля.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Ж. Расина.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Ж. Расин. «Федра».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Ж. Расин. «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Андромаха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Комедии Ж. Расина.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творчества Мольера.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Ранние комедии Мольера.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«Высокая комедия» Мольера.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Мольер. «Тартюф».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Мольер. «Мизантроп».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Мольер. «Скупой».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Мольер – театральный деятель.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Английская комедия рубежа XVI-XVII вв.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Творчество Дж.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Фаркера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Дж. Гея.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Г. Филдинга.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Г. Филдинг. «Судья в ловушке».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Творчество Р. Шеридана.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Р. Шеридан. «Школа злословия».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Французский театр эпохи Просвещения. Общая характеристика.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Вольтера.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Д. Дидро.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Д. Дидро. «Парадокс об актёре».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П.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Мариво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lastRenderedPageBreak/>
        <w:t xml:space="preserve">Творчество Бомарше.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творчества К. Гольдони.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творчества К. Гоцци.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Общие тенденции реформы сценического искусства в театре эпохи Просвещения.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Деятельность Д. Гарика.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Актёрское искусство Франции в XVIII веке.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драматургии И. Г. Лессинга.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И. В. Гёте.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драматургии Ф. Шиллера.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театральных исканий эпохи романтизма.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П. Мериме.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драматургии В.Гюго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драматургии А. де Мюссе.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Дж. Г. Байрона и П. Б. Шелли.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драматургии Г. фон Клейста.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Бюхнера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Актёрское искусство эпохи романтизма.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Режиссёрское искусство 1-ой пол. </w:t>
      </w: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XIX  века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: Ч.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Кин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, С.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Фелпс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, 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мейнингенцы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Натурализм в европейском театре конца XIX века. Э. Золя.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Театральная  практика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Ирвинга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Э. Золя.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Неоромантизм в европейском театре конца XIX века.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Э. Ростана.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Символизм в театральном искусстве конца XIX века.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М. Метерлинка.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Особенности «Новой драмы».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Этапы творчества Г. Ибсена.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Социальная тематика в драматургии Г.Ибсена.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творчества 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Гауптмана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Натурализм и символизм в драматургии 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Гауптмана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О. Уайльда.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творчества Б. Шоу. </w:t>
      </w:r>
      <w:r w:rsidRPr="006054FB">
        <w:rPr>
          <w:rFonts w:ascii="Times New Roman" w:hAnsi="Times New Roman"/>
          <w:sz w:val="24"/>
          <w:szCs w:val="24"/>
          <w:lang w:eastAsia="ru-RU"/>
        </w:rPr>
        <w:tab/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Театральные опыты Э.Г.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Крэга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Общая характеристика творчества А. Стриндберга.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Актёрское искусство рубежа XIX-XX вв.: С. </w:t>
      </w: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Бернар  и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Э.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Дузе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творчества Ю.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О’Нила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Интеллектуальная драма во Франции: драматургия Ж.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Жироду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Интеллектуальная драма во Франции: драматургия Ж.П. Сартра.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Интеллектуальная драма во Франции: драматургия Ж.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Ануйя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творчества Л. Пиранделло. 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творчества Б. Брехта. 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Брехт и теория эпического театра.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Г. Лорки.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>Драматургия А. Миллера.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Т. Уильямса.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Драматургия Э.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Олби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«рассерженных»: Дж. Осборн и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Ш.Дилени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Г.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Пинтера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Т.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Стоппарда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 «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Гильденстерн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Розенкранц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мертвы», «Берег Утопии».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Драматургия  Ф.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 xml:space="preserve"> Дюрренматта.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Драматургия М.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Фриша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Творчество </w:t>
      </w:r>
      <w:proofErr w:type="spellStart"/>
      <w:r w:rsidRPr="006054FB">
        <w:rPr>
          <w:rFonts w:ascii="Times New Roman" w:hAnsi="Times New Roman"/>
          <w:sz w:val="24"/>
          <w:szCs w:val="24"/>
          <w:lang w:eastAsia="ru-RU"/>
        </w:rPr>
        <w:t>Ж.Вилара</w:t>
      </w:r>
      <w:proofErr w:type="spellEnd"/>
      <w:r w:rsidRPr="006054FB">
        <w:rPr>
          <w:rFonts w:ascii="Times New Roman" w:hAnsi="Times New Roman"/>
          <w:sz w:val="24"/>
          <w:szCs w:val="24"/>
          <w:lang w:eastAsia="ru-RU"/>
        </w:rPr>
        <w:t>.</w:t>
      </w:r>
    </w:p>
    <w:p w:rsidR="009006E5" w:rsidRPr="006054FB" w:rsidRDefault="009006E5" w:rsidP="009006E5">
      <w:pPr>
        <w:pStyle w:val="a6"/>
        <w:numPr>
          <w:ilvl w:val="0"/>
          <w:numId w:val="5"/>
        </w:numPr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FB">
        <w:rPr>
          <w:rFonts w:ascii="Times New Roman" w:hAnsi="Times New Roman"/>
          <w:sz w:val="24"/>
          <w:szCs w:val="24"/>
          <w:lang w:eastAsia="ru-RU"/>
        </w:rPr>
        <w:t xml:space="preserve">Режиссёрское искусство 2-й половины </w:t>
      </w:r>
      <w:proofErr w:type="gramStart"/>
      <w:r w:rsidRPr="006054FB">
        <w:rPr>
          <w:rFonts w:ascii="Times New Roman" w:hAnsi="Times New Roman"/>
          <w:sz w:val="24"/>
          <w:szCs w:val="24"/>
          <w:lang w:eastAsia="ru-RU"/>
        </w:rPr>
        <w:t>ХХ  века</w:t>
      </w:r>
      <w:proofErr w:type="gramEnd"/>
      <w:r w:rsidRPr="006054FB">
        <w:rPr>
          <w:rFonts w:ascii="Times New Roman" w:hAnsi="Times New Roman"/>
          <w:sz w:val="24"/>
          <w:szCs w:val="24"/>
          <w:lang w:eastAsia="ru-RU"/>
        </w:rPr>
        <w:t>: П. Брук.</w:t>
      </w:r>
    </w:p>
    <w:p w:rsidR="009006E5" w:rsidRDefault="009006E5" w:rsidP="009006E5">
      <w:pPr>
        <w:spacing w:line="276" w:lineRule="auto"/>
        <w:jc w:val="both"/>
        <w:rPr>
          <w:b/>
          <w:sz w:val="28"/>
          <w:szCs w:val="28"/>
        </w:rPr>
      </w:pPr>
      <w:r w:rsidRPr="005C1AC9">
        <w:t xml:space="preserve">Режиссерское </w:t>
      </w:r>
      <w:proofErr w:type="gramStart"/>
      <w:r w:rsidRPr="005C1AC9">
        <w:t>искусство  2</w:t>
      </w:r>
      <w:proofErr w:type="gramEnd"/>
      <w:r w:rsidRPr="005C1AC9">
        <w:t xml:space="preserve">-й половины ХХ века: Дж. </w:t>
      </w:r>
      <w:proofErr w:type="spellStart"/>
      <w:r w:rsidRPr="005C1AC9">
        <w:t>Стрелер</w:t>
      </w:r>
      <w:proofErr w:type="spellEnd"/>
    </w:p>
    <w:p w:rsidR="009006E5" w:rsidRPr="006054FB" w:rsidRDefault="009006E5" w:rsidP="009006E5">
      <w:pPr>
        <w:spacing w:line="276" w:lineRule="auto"/>
        <w:jc w:val="both"/>
        <w:rPr>
          <w:b/>
          <w:sz w:val="28"/>
          <w:szCs w:val="28"/>
        </w:rPr>
      </w:pPr>
    </w:p>
    <w:p w:rsidR="009006E5" w:rsidRDefault="009006E5" w:rsidP="009006E5">
      <w:pPr>
        <w:spacing w:line="276" w:lineRule="auto"/>
        <w:jc w:val="both"/>
        <w:rPr>
          <w:b/>
          <w:sz w:val="28"/>
          <w:szCs w:val="28"/>
        </w:rPr>
      </w:pPr>
      <w:r w:rsidRPr="006054FB">
        <w:rPr>
          <w:b/>
        </w:rPr>
        <w:t xml:space="preserve">Примерные вопросы </w:t>
      </w:r>
      <w:r>
        <w:rPr>
          <w:b/>
        </w:rPr>
        <w:t xml:space="preserve">по </w:t>
      </w:r>
      <w:proofErr w:type="gramStart"/>
      <w:r>
        <w:rPr>
          <w:b/>
        </w:rPr>
        <w:t xml:space="preserve">предмету:  </w:t>
      </w:r>
      <w:r w:rsidRPr="00572E9C">
        <w:rPr>
          <w:b/>
          <w:sz w:val="28"/>
          <w:szCs w:val="28"/>
        </w:rPr>
        <w:t>История</w:t>
      </w:r>
      <w:proofErr w:type="gramEnd"/>
      <w:r w:rsidRPr="00572E9C">
        <w:rPr>
          <w:b/>
          <w:sz w:val="28"/>
          <w:szCs w:val="28"/>
        </w:rPr>
        <w:t xml:space="preserve"> русского театра</w:t>
      </w:r>
      <w:r w:rsidRPr="006054FB">
        <w:rPr>
          <w:b/>
          <w:sz w:val="28"/>
          <w:szCs w:val="28"/>
        </w:rPr>
        <w:t xml:space="preserve">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Истоки русского драматического театра.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 xml:space="preserve">Русский театр конца </w:t>
      </w:r>
      <w:r w:rsidRPr="00A55DFD">
        <w:rPr>
          <w:lang w:val="en-US"/>
        </w:rPr>
        <w:t>XVII</w:t>
      </w:r>
      <w:r w:rsidRPr="00A55DFD">
        <w:t xml:space="preserve"> начала </w:t>
      </w:r>
      <w:r w:rsidRPr="00A55DFD">
        <w:rPr>
          <w:lang w:val="en-US"/>
        </w:rPr>
        <w:t>XVIII</w:t>
      </w:r>
      <w:r w:rsidRPr="00A55DFD">
        <w:t xml:space="preserve"> века.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Деятельность Ф. Волкова. Создание профессионального публичного</w:t>
      </w:r>
    </w:p>
    <w:p w:rsidR="009006E5" w:rsidRPr="00A55DFD" w:rsidRDefault="009006E5" w:rsidP="009006E5">
      <w:pPr>
        <w:spacing w:line="276" w:lineRule="auto"/>
        <w:ind w:firstLine="709"/>
      </w:pPr>
      <w:r w:rsidRPr="00A55DFD">
        <w:t xml:space="preserve">              театра.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 xml:space="preserve">Драматургия Сумарокова, Княжнина и Озерова.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Драматургия Д. Фонвизина: «Недоросль», «Бригадир».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 xml:space="preserve">Драматургия И.А. Крылова </w:t>
      </w:r>
      <w:r w:rsidRPr="00A55DFD">
        <w:rPr>
          <w:color w:val="000000"/>
        </w:rPr>
        <w:t>«Модная лавка», «Урок дочкам».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Актёрское искусство рубежа </w:t>
      </w:r>
      <w:r w:rsidRPr="00A55DFD">
        <w:rPr>
          <w:color w:val="000000"/>
          <w:lang w:val="en-US"/>
        </w:rPr>
        <w:t>XVIII</w:t>
      </w:r>
      <w:r w:rsidRPr="00A55DFD">
        <w:rPr>
          <w:color w:val="000000"/>
        </w:rPr>
        <w:t>-</w:t>
      </w:r>
      <w:r w:rsidRPr="00A55DFD">
        <w:rPr>
          <w:color w:val="000000"/>
          <w:lang w:val="en-US"/>
        </w:rPr>
        <w:t>XIX</w:t>
      </w:r>
      <w:r w:rsidRPr="00A55DFD">
        <w:rPr>
          <w:color w:val="000000"/>
        </w:rPr>
        <w:t xml:space="preserve"> вв.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Драматургия А. Грибоедова.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А.С. Пушкина. Общая характеристика.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А. С. Пушкина: «Маленькие трагедии».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М.Ю. Лермонтова: общая характеристика. «Маскарад».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Театральные взгляды Н.В. Гоголя.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Н.В. Гоголя: общая характеристика.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Творческий путь М.С. Щепкина.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t>Общая характеристика театральных исканий эпохи романтизма.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 xml:space="preserve">Актерское искусство 1-ой по </w:t>
      </w:r>
      <w:r w:rsidRPr="00A55DFD">
        <w:rPr>
          <w:color w:val="000000"/>
          <w:lang w:val="en-US"/>
        </w:rPr>
        <w:t>XIX</w:t>
      </w:r>
      <w:r w:rsidRPr="00A55DFD">
        <w:rPr>
          <w:color w:val="000000"/>
        </w:rPr>
        <w:t xml:space="preserve"> в.: Мочалов и Каратыгин.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Драматургия И. С. Тургенева: общая характеристика.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t xml:space="preserve"> Актерское искусство середины </w:t>
      </w:r>
      <w:r w:rsidRPr="00A55DFD">
        <w:rPr>
          <w:lang w:val="en-US"/>
        </w:rPr>
        <w:t>XIX</w:t>
      </w:r>
      <w:r w:rsidRPr="00A55DFD">
        <w:t xml:space="preserve"> века.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Драматургия А.Н. Островского: общая характеристика.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Малый театр и актёрское искусство 2-ой пол </w:t>
      </w:r>
      <w:r w:rsidRPr="00A55DFD">
        <w:rPr>
          <w:color w:val="000000"/>
          <w:lang w:val="en-US"/>
        </w:rPr>
        <w:t>XIX</w:t>
      </w:r>
      <w:r w:rsidRPr="00A55DFD">
        <w:rPr>
          <w:color w:val="000000"/>
        </w:rPr>
        <w:t xml:space="preserve"> века.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t xml:space="preserve">Некрасов Н.А. </w:t>
      </w:r>
      <w:r w:rsidRPr="00A55DFD">
        <w:rPr>
          <w:color w:val="000000"/>
        </w:rPr>
        <w:t xml:space="preserve">«Осенняя скука».  Драматургия </w:t>
      </w:r>
      <w:r w:rsidRPr="00A55DFD">
        <w:rPr>
          <w:iCs/>
          <w:color w:val="000000"/>
        </w:rPr>
        <w:t xml:space="preserve">М. Е. Салтыкова-Щедрина </w:t>
      </w:r>
      <w:r w:rsidRPr="00A55DFD">
        <w:rPr>
          <w:color w:val="000000"/>
        </w:rPr>
        <w:t xml:space="preserve">«Смерть </w:t>
      </w:r>
      <w:proofErr w:type="spellStart"/>
      <w:r w:rsidRPr="00A55DFD">
        <w:rPr>
          <w:color w:val="000000"/>
        </w:rPr>
        <w:t>Пазухина</w:t>
      </w:r>
      <w:proofErr w:type="spellEnd"/>
      <w:r w:rsidRPr="00A55DFD">
        <w:rPr>
          <w:color w:val="000000"/>
        </w:rPr>
        <w:t>», «Тени».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Драматургия </w:t>
      </w:r>
      <w:r w:rsidRPr="00A55DFD">
        <w:rPr>
          <w:iCs/>
          <w:color w:val="000000"/>
        </w:rPr>
        <w:t>Сухово-Кобылина:</w:t>
      </w:r>
      <w:r w:rsidRPr="00A55DFD">
        <w:rPr>
          <w:color w:val="000000"/>
        </w:rPr>
        <w:t xml:space="preserve"> общая характеристика. «Картины </w:t>
      </w:r>
    </w:p>
    <w:p w:rsidR="009006E5" w:rsidRPr="00A55DFD" w:rsidRDefault="009006E5" w:rsidP="009006E5">
      <w:pPr>
        <w:spacing w:line="276" w:lineRule="auto"/>
        <w:ind w:firstLine="709"/>
      </w:pPr>
      <w:r w:rsidRPr="00A55DFD">
        <w:rPr>
          <w:color w:val="000000"/>
        </w:rPr>
        <w:tab/>
        <w:t>прошедшего».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А.К. </w:t>
      </w:r>
      <w:r w:rsidRPr="00A55DFD">
        <w:rPr>
          <w:iCs/>
          <w:color w:val="000000"/>
        </w:rPr>
        <w:t>Толстой. Общая характеристика драматических произведений.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Актеры Александринского театра 2-ой пол. </w:t>
      </w:r>
      <w:r w:rsidRPr="00A55DFD">
        <w:rPr>
          <w:color w:val="000000"/>
          <w:lang w:val="en-US"/>
        </w:rPr>
        <w:t>XIX</w:t>
      </w:r>
      <w:r w:rsidRPr="00A55DFD">
        <w:rPr>
          <w:color w:val="000000"/>
        </w:rPr>
        <w:t xml:space="preserve"> века.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Общая характеристика драматургии Л.Н.</w:t>
      </w:r>
      <w:r w:rsidRPr="00A55DFD">
        <w:rPr>
          <w:iCs/>
          <w:color w:val="000000"/>
        </w:rPr>
        <w:t>Толстого.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Эволюция драматургии А.П. Чехова.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А.П. </w:t>
      </w:r>
      <w:r w:rsidRPr="00A55DFD">
        <w:rPr>
          <w:iCs/>
          <w:color w:val="000000"/>
        </w:rPr>
        <w:t>Чехов. Одноактные пьесы.</w:t>
      </w:r>
      <w:r w:rsidRPr="00A55DFD">
        <w:rPr>
          <w:color w:val="000000"/>
        </w:rPr>
        <w:t xml:space="preserve"> («Медведь», «Свадьба» и др.)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t>Ранние пьесы А.П.Чехова.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t xml:space="preserve"> Поздние пьесы А. П. Чехова.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t>Общая характеристика деятельности К.С. Станиславского.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lastRenderedPageBreak/>
        <w:t>Создание Московского Художественного театра.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Общая характеристика драматургии Л.Н. </w:t>
      </w:r>
      <w:r w:rsidRPr="00A55DFD">
        <w:rPr>
          <w:iCs/>
          <w:color w:val="000000"/>
        </w:rPr>
        <w:t>Андреева.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Творчество В.Ф. Комиссаржевской.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Общая характеристика драматургии А.М. Горького.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Ранние пьесы А.М.Горького.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Послереволюционная драматургия А.М. Горький;</w:t>
      </w:r>
    </w:p>
    <w:p w:rsidR="009006E5" w:rsidRPr="00A55DFD" w:rsidRDefault="009006E5" w:rsidP="009006E5">
      <w:pPr>
        <w:spacing w:line="276" w:lineRule="auto"/>
        <w:ind w:firstLine="709"/>
        <w:rPr>
          <w:color w:val="000000"/>
        </w:rPr>
      </w:pPr>
      <w:r w:rsidRPr="00A55DFD">
        <w:rPr>
          <w:color w:val="000000"/>
        </w:rPr>
        <w:t xml:space="preserve">            «Васса Железнова» (2-я редакции), «Егор Булычев и другие».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Актёры МХТ.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Театральные опыты Э.Г. </w:t>
      </w:r>
      <w:proofErr w:type="spellStart"/>
      <w:r w:rsidRPr="00A55DFD">
        <w:rPr>
          <w:color w:val="000000"/>
        </w:rPr>
        <w:t>Крэга</w:t>
      </w:r>
      <w:proofErr w:type="spellEnd"/>
      <w:r w:rsidRPr="00A55DFD">
        <w:rPr>
          <w:color w:val="000000"/>
        </w:rPr>
        <w:t>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Общая характеристика творчества А. Стриндберга.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 xml:space="preserve">Драматургия А. Блока.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 xml:space="preserve">Драматургия М. </w:t>
      </w:r>
      <w:r w:rsidRPr="00A55DFD">
        <w:rPr>
          <w:iCs/>
          <w:color w:val="000000"/>
        </w:rPr>
        <w:t>Цветаевой.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Этапы деятельности В.Э. Мейерхольда.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Творческий путь Е.Вахтангова.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Особенности театрального искусства послереволюционного периода.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В. Маяковского</w:t>
      </w:r>
      <w:r w:rsidRPr="00A55DFD">
        <w:rPr>
          <w:iCs/>
          <w:color w:val="000000"/>
        </w:rPr>
        <w:t>: «Мистерия-буфф». «Клоп». «Баня».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iCs/>
          <w:color w:val="000000"/>
        </w:rPr>
        <w:t>Театральные эксперименты В.Э. Мейерхольда.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iCs/>
          <w:color w:val="000000"/>
        </w:rPr>
        <w:t>Русская драматургия послереволюционного периода: Вс. Иванов и Вс. Вишневский.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Камерный театр А.Я. Таирова.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Творческий путь М. Чехова.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Драматургия М.А.Булгакова.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proofErr w:type="gramStart"/>
      <w:r w:rsidRPr="00A55DFD">
        <w:rPr>
          <w:color w:val="000000"/>
        </w:rPr>
        <w:t>Драматургия  Н.</w:t>
      </w:r>
      <w:proofErr w:type="gramEnd"/>
      <w:r w:rsidRPr="00A55DFD">
        <w:rPr>
          <w:color w:val="000000"/>
        </w:rPr>
        <w:t xml:space="preserve"> </w:t>
      </w:r>
      <w:proofErr w:type="spellStart"/>
      <w:r w:rsidRPr="00A55DFD">
        <w:rPr>
          <w:color w:val="000000"/>
        </w:rPr>
        <w:t>Олеша</w:t>
      </w:r>
      <w:proofErr w:type="spellEnd"/>
      <w:r w:rsidRPr="00A55DFD">
        <w:rPr>
          <w:color w:val="000000"/>
        </w:rPr>
        <w:t xml:space="preserve"> и Н. </w:t>
      </w:r>
      <w:proofErr w:type="spellStart"/>
      <w:r w:rsidRPr="00A55DFD">
        <w:rPr>
          <w:iCs/>
          <w:color w:val="000000"/>
        </w:rPr>
        <w:t>Эрдмана</w:t>
      </w:r>
      <w:proofErr w:type="spellEnd"/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 xml:space="preserve"> Драматургия А. </w:t>
      </w:r>
      <w:r w:rsidRPr="00A55DFD">
        <w:rPr>
          <w:iCs/>
          <w:color w:val="000000"/>
        </w:rPr>
        <w:t xml:space="preserve">Афиногенова.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>Драматургия Е.Шварца.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rPr>
          <w:color w:val="000000"/>
        </w:rPr>
        <w:t>Драматургия В.Розова.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 xml:space="preserve">Драматургия А. </w:t>
      </w:r>
      <w:r w:rsidRPr="00A55DFD">
        <w:rPr>
          <w:iCs/>
          <w:color w:val="000000"/>
        </w:rPr>
        <w:t xml:space="preserve">Вампилов.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  <w:rPr>
          <w:color w:val="000000"/>
        </w:rPr>
      </w:pPr>
      <w:r w:rsidRPr="00A55DFD">
        <w:rPr>
          <w:color w:val="000000"/>
        </w:rPr>
        <w:t xml:space="preserve">Драматургия А. </w:t>
      </w:r>
      <w:r w:rsidRPr="00A55DFD">
        <w:rPr>
          <w:iCs/>
          <w:color w:val="000000"/>
        </w:rPr>
        <w:t>Володина</w:t>
      </w:r>
      <w:r w:rsidRPr="00A55DFD">
        <w:rPr>
          <w:color w:val="000000"/>
        </w:rPr>
        <w:t>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 xml:space="preserve">Творческий путь А.В. Эфроса. 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Деятельность Г.А. Товстоногова в БДТ.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О.Ефремов и создание «Современника». О. Ефремов во МХАТе.</w:t>
      </w:r>
    </w:p>
    <w:p w:rsidR="009006E5" w:rsidRPr="00A55DFD" w:rsidRDefault="009006E5" w:rsidP="009006E5">
      <w:pPr>
        <w:numPr>
          <w:ilvl w:val="3"/>
          <w:numId w:val="6"/>
        </w:numPr>
        <w:tabs>
          <w:tab w:val="num" w:pos="1512"/>
        </w:tabs>
        <w:spacing w:line="276" w:lineRule="auto"/>
        <w:ind w:left="0" w:firstLine="709"/>
      </w:pPr>
      <w:r w:rsidRPr="00A55DFD">
        <w:t>Театр на Таганке и творческий путь Ю.Любимова.</w:t>
      </w:r>
    </w:p>
    <w:p w:rsidR="009006E5" w:rsidRPr="006054FB" w:rsidRDefault="009006E5" w:rsidP="009006E5">
      <w:pPr>
        <w:spacing w:line="276" w:lineRule="auto"/>
        <w:jc w:val="both"/>
        <w:rPr>
          <w:b/>
          <w:sz w:val="28"/>
          <w:szCs w:val="28"/>
        </w:rPr>
      </w:pPr>
    </w:p>
    <w:p w:rsidR="009006E5" w:rsidRPr="009C0098" w:rsidRDefault="009006E5" w:rsidP="009006E5">
      <w:pPr>
        <w:spacing w:line="276" w:lineRule="auto"/>
        <w:jc w:val="both"/>
        <w:rPr>
          <w:b/>
        </w:rPr>
      </w:pPr>
      <w:r w:rsidRPr="009C0098">
        <w:rPr>
          <w:b/>
        </w:rPr>
        <w:t>История режиссуры: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 xml:space="preserve">Творчество Гордона </w:t>
      </w:r>
      <w:proofErr w:type="spellStart"/>
      <w:r w:rsidRPr="00273196">
        <w:t>Крэга</w:t>
      </w:r>
      <w:proofErr w:type="spellEnd"/>
      <w:r w:rsidRPr="00273196">
        <w:t>.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Питера Брука.</w:t>
      </w:r>
    </w:p>
    <w:p w:rsidR="009006E5" w:rsidRPr="00273196" w:rsidRDefault="009006E5" w:rsidP="009006E5">
      <w:pPr>
        <w:ind w:firstLine="1414"/>
        <w:jc w:val="both"/>
      </w:pP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Э. </w:t>
      </w:r>
      <w:proofErr w:type="spellStart"/>
      <w:r w:rsidRPr="00273196">
        <w:t>Пискатора</w:t>
      </w:r>
      <w:proofErr w:type="spellEnd"/>
      <w:r w:rsidRPr="00273196">
        <w:t>.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 и театральная</w:t>
      </w:r>
      <w:r w:rsidRPr="00273196">
        <w:t xml:space="preserve"> эстетики Б. Брехта.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Питера </w:t>
      </w:r>
      <w:proofErr w:type="spellStart"/>
      <w:r w:rsidRPr="00273196">
        <w:t>Штайна</w:t>
      </w:r>
      <w:proofErr w:type="spellEnd"/>
      <w:r w:rsidRPr="00273196">
        <w:t>.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 xml:space="preserve">Творчество Шарля </w:t>
      </w:r>
      <w:proofErr w:type="spellStart"/>
      <w:r w:rsidRPr="00273196">
        <w:t>Дюллена</w:t>
      </w:r>
      <w:proofErr w:type="spellEnd"/>
      <w:r w:rsidRPr="00273196">
        <w:t xml:space="preserve"> (и всей «картели»);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</w:t>
      </w:r>
      <w:proofErr w:type="spellStart"/>
      <w:r w:rsidRPr="00273196">
        <w:t>ФирменаЖемье</w:t>
      </w:r>
      <w:proofErr w:type="spellEnd"/>
      <w:r w:rsidRPr="00273196">
        <w:t>;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Жана </w:t>
      </w:r>
      <w:proofErr w:type="spellStart"/>
      <w:r w:rsidRPr="00273196">
        <w:t>Вилара</w:t>
      </w:r>
      <w:proofErr w:type="spellEnd"/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Андре Барсака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>
        <w:t>Творчество</w:t>
      </w:r>
      <w:r w:rsidRPr="00273196">
        <w:t xml:space="preserve"> К.С. Станиславского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</w:t>
      </w:r>
      <w:r>
        <w:t xml:space="preserve"> </w:t>
      </w:r>
      <w:r w:rsidRPr="00273196">
        <w:t>Вл.И. Немировича-Данченко;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Таирова;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lastRenderedPageBreak/>
        <w:t>Режиссура Вс. Мейерхольда;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Е.Б. Вахтангова,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А.Д. Дикого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А.Д. Попова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Н.П. Охлопкова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Н.П. Акимова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proofErr w:type="gramStart"/>
      <w:r w:rsidRPr="00273196">
        <w:t>Режиссура  А.В.</w:t>
      </w:r>
      <w:proofErr w:type="gramEnd"/>
      <w:r w:rsidRPr="00273196">
        <w:t xml:space="preserve"> Эфроса.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О.Н. Ефремова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Г.А. Товстоногова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Ю.П. Любимова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А. Васильева</w:t>
      </w:r>
    </w:p>
    <w:p w:rsidR="009006E5" w:rsidRPr="00273196" w:rsidRDefault="009006E5" w:rsidP="009006E5">
      <w:pPr>
        <w:numPr>
          <w:ilvl w:val="0"/>
          <w:numId w:val="7"/>
        </w:numPr>
        <w:jc w:val="both"/>
      </w:pPr>
      <w:r w:rsidRPr="00273196">
        <w:t>Режиссура П. Фоменко и др.</w:t>
      </w:r>
      <w:r>
        <w:t xml:space="preserve"> российских режиссеров рубежа веков</w:t>
      </w:r>
    </w:p>
    <w:p w:rsidR="009006E5" w:rsidRPr="006054FB" w:rsidRDefault="009006E5" w:rsidP="009006E5">
      <w:pPr>
        <w:spacing w:line="276" w:lineRule="auto"/>
        <w:jc w:val="both"/>
        <w:rPr>
          <w:b/>
          <w:sz w:val="28"/>
          <w:szCs w:val="28"/>
        </w:rPr>
      </w:pPr>
    </w:p>
    <w:p w:rsidR="009006E5" w:rsidRPr="009C0098" w:rsidRDefault="009006E5" w:rsidP="009006E5">
      <w:pPr>
        <w:spacing w:line="276" w:lineRule="auto"/>
        <w:jc w:val="both"/>
        <w:rPr>
          <w:b/>
        </w:rPr>
      </w:pPr>
      <w:r w:rsidRPr="009C0098">
        <w:rPr>
          <w:b/>
        </w:rPr>
        <w:t xml:space="preserve">Теория драмы и основы </w:t>
      </w:r>
      <w:proofErr w:type="spellStart"/>
      <w:r w:rsidRPr="009C0098">
        <w:rPr>
          <w:b/>
        </w:rPr>
        <w:t>инсценирования</w:t>
      </w:r>
      <w:proofErr w:type="spellEnd"/>
      <w:r w:rsidRPr="009C0098">
        <w:rPr>
          <w:b/>
        </w:rPr>
        <w:t>:</w:t>
      </w:r>
    </w:p>
    <w:p w:rsidR="009006E5" w:rsidRDefault="009006E5" w:rsidP="009006E5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bCs/>
        </w:rPr>
      </w:pPr>
      <w:r w:rsidRPr="00641F07">
        <w:rPr>
          <w:bCs/>
        </w:rPr>
        <w:t xml:space="preserve">Рождение драмы. </w:t>
      </w:r>
    </w:p>
    <w:p w:rsidR="009006E5" w:rsidRDefault="009006E5" w:rsidP="009006E5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bCs/>
        </w:rPr>
      </w:pPr>
      <w:r w:rsidRPr="00641F07">
        <w:rPr>
          <w:bCs/>
        </w:rPr>
        <w:t xml:space="preserve">Структурные и жанровые особенности драмы. </w:t>
      </w:r>
    </w:p>
    <w:p w:rsidR="009006E5" w:rsidRPr="00641F07" w:rsidRDefault="009006E5" w:rsidP="009006E5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641F07">
        <w:t>Место драмы в литературном творчестве.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>Обрядовые формы как зачаток драматического действия.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«Поэтика» Аристотеля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Принцип </w:t>
      </w:r>
      <w:proofErr w:type="spellStart"/>
      <w:r w:rsidRPr="00641F07">
        <w:t>мимесиса</w:t>
      </w:r>
      <w:proofErr w:type="spellEnd"/>
      <w:r w:rsidRPr="00641F07">
        <w:t xml:space="preserve"> как основа творчества.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Определение трагедии и комедии.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Понятие катарсиса.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Фабула и ее типы.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Типы характеров и их свойства.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>Категория трагического в ее историческом аспекте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Система элементов трагического. 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Античное понятие рока.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Трагедии Шекспира и новое в понимании трагического.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Теория трагического в философии Гегеля и Шеллинга.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Понимание трагического в ХХ веке как проблемы экзистенциальной.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Трагическое в драмах Ибсена, Шоу, Брехта.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>Категория трагического в современной драме.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>Категория комического в ее историческом аспекте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Смех как основная категория комического.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Комическое в Античности: Аристофан (Древняя Греция), </w:t>
      </w:r>
      <w:proofErr w:type="spellStart"/>
      <w:r w:rsidRPr="00641F07">
        <w:t>Менандр</w:t>
      </w:r>
      <w:proofErr w:type="spellEnd"/>
      <w:r w:rsidRPr="00641F07">
        <w:t xml:space="preserve"> (эпоха эллинизма), </w:t>
      </w:r>
      <w:proofErr w:type="spellStart"/>
      <w:r w:rsidRPr="00641F07">
        <w:t>Плавт</w:t>
      </w:r>
      <w:proofErr w:type="spellEnd"/>
      <w:r w:rsidRPr="00641F07">
        <w:t xml:space="preserve"> и </w:t>
      </w:r>
      <w:proofErr w:type="spellStart"/>
      <w:r w:rsidRPr="00641F07">
        <w:t>Теренций</w:t>
      </w:r>
      <w:proofErr w:type="spellEnd"/>
      <w:r w:rsidRPr="00641F07">
        <w:t xml:space="preserve"> (Древний Рим).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Ренессансная комедия. Комедия «плаща и шпаги».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Французская комедия эпохи классицизма (Мольер).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Комическое в драматургии эпохи Просвещения.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Романтизм и понятие гротеска в комедиях.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Комическое у Гоголя и Островского.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>Категории комического в ХХ веке.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Категория мелодраматического и её связь с трагическим и комическим.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Мелодрама как явление литературы. 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Мелодрама и романтизм. 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Проблема драматизма.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>Театральность и драматизм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lastRenderedPageBreak/>
        <w:t xml:space="preserve">Эмоциональная составляющая драматургического произведения.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Особенности речей персонажей драмы. Изменение эмоционального компонента в ходе развития театра и драматургии.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>Патетичность как компонент драмы в эпохи больших потрясений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Драматические сюжеты.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>Типы действия и конфликта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Драматизм как особая форма структурных отношений.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Статичность античных персонажей.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Понятие драматического времени у Шекспира.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Трагический конфликт в трактовке Гегеля.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Драматизм в его историческом ключе. 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Трактовка драматического конфликта в произведениях ведущих драматургов </w:t>
      </w:r>
      <w:proofErr w:type="gramStart"/>
      <w:r w:rsidRPr="00641F07">
        <w:rPr>
          <w:lang w:val="en-US"/>
        </w:rPr>
        <w:t>XIX</w:t>
      </w:r>
      <w:r w:rsidRPr="00641F07">
        <w:t xml:space="preserve">  века</w:t>
      </w:r>
      <w:proofErr w:type="gramEnd"/>
      <w:r w:rsidRPr="00641F07">
        <w:t xml:space="preserve">. «Новая драма» и понятие внутреннего действия.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Подтекст и </w:t>
      </w:r>
      <w:proofErr w:type="spellStart"/>
      <w:r w:rsidRPr="00641F07">
        <w:t>претекст</w:t>
      </w:r>
      <w:proofErr w:type="spellEnd"/>
      <w:r w:rsidRPr="00641F07">
        <w:t xml:space="preserve">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Ослабление динамики действия внешнего.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 xml:space="preserve">Усиление интенсивности отражения внутренней жизни персонажа. 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Драматический характер.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Сущность характера по Аристотелю.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Понятие «характер» в театральной культуре нового времени.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Типы характеров и принципы создания характеров в произведениях ведущих драматургов. Характеры в </w:t>
      </w:r>
      <w:proofErr w:type="gramStart"/>
      <w:r w:rsidRPr="00641F07">
        <w:t>пьесах  Н.В.Гоголя</w:t>
      </w:r>
      <w:proofErr w:type="gramEnd"/>
      <w:r w:rsidRPr="00641F07">
        <w:t>, А.Н. Островского и А.П. Чехова.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Достижения Чехова как создателя сложной внутренней структуры человеческого характера. 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Речь в драме. Речевая характеристика персонажей драматического произведения. </w:t>
      </w:r>
    </w:p>
    <w:p w:rsidR="009006E5" w:rsidRPr="005D7FEB" w:rsidRDefault="009006E5" w:rsidP="009006E5">
      <w:pPr>
        <w:numPr>
          <w:ilvl w:val="0"/>
          <w:numId w:val="8"/>
        </w:numPr>
        <w:spacing w:line="276" w:lineRule="auto"/>
        <w:rPr>
          <w:bCs/>
        </w:rPr>
      </w:pPr>
      <w:r w:rsidRPr="00641F07">
        <w:t>Монолог и диалог</w:t>
      </w:r>
      <w:r>
        <w:t>.</w:t>
      </w:r>
    </w:p>
    <w:p w:rsidR="009006E5" w:rsidRPr="005D7FEB" w:rsidRDefault="009006E5" w:rsidP="009006E5">
      <w:pPr>
        <w:numPr>
          <w:ilvl w:val="0"/>
          <w:numId w:val="8"/>
        </w:numPr>
        <w:spacing w:line="276" w:lineRule="auto"/>
        <w:rPr>
          <w:bCs/>
        </w:rPr>
      </w:pPr>
      <w:r w:rsidRPr="00641F07">
        <w:t xml:space="preserve"> Ремарки как органическая часть драмы. </w:t>
      </w:r>
      <w:r>
        <w:t>Типы ремарок.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rPr>
          <w:bCs/>
        </w:rPr>
      </w:pPr>
      <w:r w:rsidRPr="00641F07">
        <w:rPr>
          <w:bCs/>
        </w:rPr>
        <w:t xml:space="preserve"> Исторические аспекты теории драмы на Западе</w:t>
      </w:r>
      <w:r>
        <w:rPr>
          <w:bCs/>
        </w:rPr>
        <w:t>.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proofErr w:type="spellStart"/>
      <w:r w:rsidRPr="00641F07">
        <w:t>Лопе</w:t>
      </w:r>
      <w:proofErr w:type="spellEnd"/>
      <w:r w:rsidRPr="00641F07">
        <w:t xml:space="preserve"> де Вега об искусстве комедии.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>
        <w:t xml:space="preserve">Никола </w:t>
      </w:r>
      <w:proofErr w:type="spellStart"/>
      <w:r>
        <w:t>Буало</w:t>
      </w:r>
      <w:proofErr w:type="spellEnd"/>
      <w:r w:rsidRPr="00641F07">
        <w:t xml:space="preserve"> «Поэтическое искусство».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Мольер о задачах комедии.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Г.Э. Лессинг о драме.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Основные положения «Гамбургской драматургии».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И.В. Гёте о задачах о трагедии.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Ф. Шиллер о драматическом искусстве.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Драма в системе философских воззрений Гегеля.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В. Гюго о задачах романтической драмы.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Ф.Ницше о происхождении трагедии и её месте в системе искусств.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Г. Ибсен о драматическом искусстве.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Дж.Б. Шоу о драме. </w:t>
      </w:r>
    </w:p>
    <w:p w:rsidR="009006E5" w:rsidRPr="00641F07" w:rsidRDefault="009006E5" w:rsidP="009006E5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bCs/>
        </w:rPr>
      </w:pPr>
      <w:r w:rsidRPr="00641F07">
        <w:rPr>
          <w:bCs/>
        </w:rPr>
        <w:t>Исторические аспекты теории драмы в России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А.С. Пушкин о задачах драмы.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>Н.В.Гоголь об искусстве комедии.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А.Н. </w:t>
      </w:r>
      <w:proofErr w:type="gramStart"/>
      <w:r w:rsidRPr="00641F07">
        <w:t>Островский  о</w:t>
      </w:r>
      <w:proofErr w:type="gramEnd"/>
      <w:r w:rsidRPr="00641F07">
        <w:t xml:space="preserve"> природе драмы.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И.С.Тургенев о задачах драмы. 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А.П. Чехов о задачах драмы.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rPr>
          <w:color w:val="000000"/>
        </w:rPr>
      </w:pPr>
      <w:proofErr w:type="gramStart"/>
      <w:r w:rsidRPr="00641F07">
        <w:t>А.М.Горький  о</w:t>
      </w:r>
      <w:proofErr w:type="gramEnd"/>
      <w:r w:rsidRPr="00641F07">
        <w:t xml:space="preserve"> задачах драматургии.</w:t>
      </w:r>
    </w:p>
    <w:p w:rsidR="009006E5" w:rsidRDefault="009006E5" w:rsidP="009006E5">
      <w:pPr>
        <w:numPr>
          <w:ilvl w:val="0"/>
          <w:numId w:val="8"/>
        </w:numPr>
        <w:spacing w:line="276" w:lineRule="auto"/>
      </w:pPr>
      <w:r w:rsidRPr="00641F07">
        <w:lastRenderedPageBreak/>
        <w:t xml:space="preserve">Интерпретация драматического произведения. 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</w:pPr>
      <w:r w:rsidRPr="00641F07">
        <w:t xml:space="preserve">Природа </w:t>
      </w:r>
      <w:proofErr w:type="gramStart"/>
      <w:r w:rsidRPr="00641F07">
        <w:t>сценичности  драматического</w:t>
      </w:r>
      <w:proofErr w:type="gramEnd"/>
      <w:r w:rsidRPr="00641F07">
        <w:t xml:space="preserve"> текста</w:t>
      </w:r>
    </w:p>
    <w:p w:rsidR="009006E5" w:rsidRPr="00641F07" w:rsidRDefault="009006E5" w:rsidP="009006E5">
      <w:pPr>
        <w:numPr>
          <w:ilvl w:val="0"/>
          <w:numId w:val="8"/>
        </w:numPr>
        <w:spacing w:line="276" w:lineRule="auto"/>
        <w:jc w:val="both"/>
      </w:pPr>
      <w:r w:rsidRPr="00641F07">
        <w:t>Интерпретация драмы</w:t>
      </w:r>
      <w:r>
        <w:t xml:space="preserve"> </w:t>
      </w:r>
      <w:proofErr w:type="gramStart"/>
      <w:r>
        <w:t xml:space="preserve">как </w:t>
      </w:r>
      <w:r w:rsidRPr="00641F07">
        <w:t xml:space="preserve"> снова</w:t>
      </w:r>
      <w:proofErr w:type="gramEnd"/>
      <w:r w:rsidRPr="00641F07">
        <w:t xml:space="preserve"> её сценического прочтения. </w:t>
      </w:r>
    </w:p>
    <w:p w:rsidR="009006E5" w:rsidRDefault="009006E5" w:rsidP="009006E5">
      <w:pPr>
        <w:numPr>
          <w:ilvl w:val="0"/>
          <w:numId w:val="8"/>
        </w:numPr>
        <w:spacing w:line="276" w:lineRule="auto"/>
        <w:jc w:val="both"/>
      </w:pPr>
      <w:proofErr w:type="gramStart"/>
      <w:r w:rsidRPr="00641F07">
        <w:t xml:space="preserve">Основы  </w:t>
      </w:r>
      <w:proofErr w:type="spellStart"/>
      <w:r w:rsidRPr="00641F07">
        <w:t>инсценирования</w:t>
      </w:r>
      <w:proofErr w:type="spellEnd"/>
      <w:proofErr w:type="gramEnd"/>
      <w:r w:rsidRPr="00641F07">
        <w:t xml:space="preserve">  литературного  произведения. </w:t>
      </w:r>
    </w:p>
    <w:p w:rsidR="009006E5" w:rsidRPr="005D7FEB" w:rsidRDefault="009006E5" w:rsidP="009006E5">
      <w:pPr>
        <w:numPr>
          <w:ilvl w:val="0"/>
          <w:numId w:val="8"/>
        </w:numPr>
        <w:spacing w:line="276" w:lineRule="auto"/>
        <w:jc w:val="both"/>
      </w:pPr>
      <w:proofErr w:type="gramStart"/>
      <w:r w:rsidRPr="00641F07">
        <w:t>Понятие  инсценировки</w:t>
      </w:r>
      <w:proofErr w:type="gramEnd"/>
      <w:r w:rsidRPr="00641F07">
        <w:t xml:space="preserve">. </w:t>
      </w:r>
      <w:proofErr w:type="gramStart"/>
      <w:r w:rsidRPr="00641F07">
        <w:t>Определение  основной</w:t>
      </w:r>
      <w:proofErr w:type="gramEnd"/>
      <w:r w:rsidRPr="00641F07">
        <w:t xml:space="preserve">  темы произведения.</w:t>
      </w:r>
    </w:p>
    <w:p w:rsidR="009006E5" w:rsidRPr="006054FB" w:rsidRDefault="009006E5" w:rsidP="009006E5">
      <w:pPr>
        <w:spacing w:line="276" w:lineRule="auto"/>
        <w:jc w:val="both"/>
        <w:rPr>
          <w:b/>
          <w:sz w:val="28"/>
          <w:szCs w:val="28"/>
        </w:rPr>
      </w:pPr>
      <w:r w:rsidRPr="006054FB">
        <w:rPr>
          <w:b/>
          <w:sz w:val="28"/>
          <w:szCs w:val="28"/>
        </w:rPr>
        <w:t xml:space="preserve"> </w:t>
      </w:r>
    </w:p>
    <w:p w:rsidR="009006E5" w:rsidRPr="009C0098" w:rsidRDefault="009006E5" w:rsidP="009006E5">
      <w:pPr>
        <w:spacing w:line="276" w:lineRule="auto"/>
        <w:jc w:val="both"/>
        <w:rPr>
          <w:b/>
        </w:rPr>
      </w:pPr>
      <w:r w:rsidRPr="009C0098">
        <w:rPr>
          <w:b/>
        </w:rPr>
        <w:t>Направления современной режиссуры: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jc w:val="both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 </w:t>
      </w:r>
      <w:r w:rsidRPr="009C0098">
        <w:t xml:space="preserve">П.О.Хомский.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jc w:val="both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П.Н.Фоменко.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jc w:val="both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М.А. Захаров.</w:t>
      </w:r>
    </w:p>
    <w:p w:rsidR="009006E5" w:rsidRPr="009C0098" w:rsidRDefault="009006E5" w:rsidP="009006E5">
      <w:pPr>
        <w:pStyle w:val="a"/>
        <w:numPr>
          <w:ilvl w:val="0"/>
          <w:numId w:val="10"/>
        </w:numPr>
        <w:spacing w:before="0" w:after="0"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Л.Е. Хейфец.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ab/>
        <w:t>Р.Г.Виктюк.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Р.Р. Стуруа.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Г.Н. Яновская.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</w:t>
      </w:r>
      <w:r w:rsidRPr="009C0098">
        <w:t xml:space="preserve"> </w:t>
      </w:r>
      <w:proofErr w:type="spellStart"/>
      <w:r w:rsidRPr="009C0098">
        <w:t>К.М.Гинкас</w:t>
      </w:r>
      <w:proofErr w:type="spellEnd"/>
      <w:r w:rsidRPr="009C0098"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 </w:t>
      </w:r>
      <w:r w:rsidRPr="009C0098">
        <w:t xml:space="preserve">  А.В. Бородин.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Корифеи  современной</w:t>
      </w:r>
      <w:proofErr w:type="gramEnd"/>
      <w:r w:rsidRPr="009C0098">
        <w:rPr>
          <w:bCs/>
        </w:rPr>
        <w:t xml:space="preserve"> российской режиссуры- </w:t>
      </w:r>
      <w:r w:rsidRPr="009C0098">
        <w:t xml:space="preserve">  А.А.Васильев.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 xml:space="preserve">среднего» поколения- </w:t>
      </w:r>
      <w:r w:rsidRPr="009C0098">
        <w:t xml:space="preserve">Л.А.Додин.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rPr>
          <w:bCs/>
        </w:rPr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>среднего» поколения- В.В. Фокин.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>среднего» поколения-</w:t>
      </w:r>
      <w:r w:rsidRPr="009C0098">
        <w:t xml:space="preserve"> </w:t>
      </w:r>
      <w:proofErr w:type="spellStart"/>
      <w:r w:rsidRPr="009C0098">
        <w:t>Эймонтас</w:t>
      </w:r>
      <w:proofErr w:type="spellEnd"/>
      <w:r w:rsidRPr="009C0098">
        <w:t xml:space="preserve"> </w:t>
      </w:r>
      <w:proofErr w:type="spellStart"/>
      <w:r w:rsidRPr="009C0098">
        <w:t>Някрошюс</w:t>
      </w:r>
      <w:proofErr w:type="spellEnd"/>
      <w:r w:rsidRPr="009C0098"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>среднего» поколения-</w:t>
      </w:r>
      <w:r w:rsidRPr="009C0098">
        <w:t xml:space="preserve">  </w:t>
      </w:r>
      <w:proofErr w:type="spellStart"/>
      <w:r w:rsidRPr="009C0098">
        <w:t>Римас</w:t>
      </w:r>
      <w:proofErr w:type="spellEnd"/>
      <w:r w:rsidRPr="009C0098">
        <w:t xml:space="preserve"> </w:t>
      </w:r>
      <w:proofErr w:type="spellStart"/>
      <w:r w:rsidRPr="009C0098">
        <w:t>Туминас</w:t>
      </w:r>
      <w:proofErr w:type="spellEnd"/>
      <w:r w:rsidRPr="009C0098"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>среднего» поколения-</w:t>
      </w:r>
      <w:r w:rsidRPr="009C0098">
        <w:t xml:space="preserve"> </w:t>
      </w:r>
      <w:proofErr w:type="spellStart"/>
      <w:r w:rsidRPr="009C0098">
        <w:t>С.В.Женовач</w:t>
      </w:r>
      <w:proofErr w:type="spellEnd"/>
      <w:r w:rsidRPr="009C0098">
        <w:t xml:space="preserve">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rPr>
          <w:bCs/>
        </w:rPr>
        <w:t xml:space="preserve">Российские </w:t>
      </w:r>
      <w:proofErr w:type="gramStart"/>
      <w:r w:rsidRPr="009C0098">
        <w:rPr>
          <w:bCs/>
        </w:rPr>
        <w:t>режиссеры  «</w:t>
      </w:r>
      <w:proofErr w:type="gramEnd"/>
      <w:r w:rsidRPr="009C0098">
        <w:rPr>
          <w:bCs/>
        </w:rPr>
        <w:t xml:space="preserve">среднего» поколения- В.В.Мирзоев.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rPr>
          <w:bCs/>
        </w:rPr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</w:t>
      </w:r>
      <w:r w:rsidRPr="009C0098">
        <w:rPr>
          <w:bCs/>
        </w:rPr>
        <w:t xml:space="preserve">Роже </w:t>
      </w:r>
      <w:proofErr w:type="spellStart"/>
      <w:r w:rsidRPr="009C0098">
        <w:rPr>
          <w:bCs/>
        </w:rPr>
        <w:t>Планшон</w:t>
      </w:r>
      <w:proofErr w:type="spellEnd"/>
      <w:r w:rsidRPr="009C0098">
        <w:rPr>
          <w:bCs/>
        </w:rPr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Лука </w:t>
      </w:r>
      <w:proofErr w:type="spellStart"/>
      <w:r w:rsidRPr="009C0098">
        <w:t>Ронкони</w:t>
      </w:r>
      <w:proofErr w:type="spellEnd"/>
      <w:r w:rsidRPr="009C0098"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Питер </w:t>
      </w:r>
      <w:proofErr w:type="spellStart"/>
      <w:r w:rsidRPr="009C0098">
        <w:t>Штайн</w:t>
      </w:r>
      <w:proofErr w:type="spellEnd"/>
      <w:r w:rsidRPr="009C0098">
        <w:t xml:space="preserve">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</w:t>
      </w:r>
      <w:proofErr w:type="spellStart"/>
      <w:r w:rsidRPr="009C0098">
        <w:t>Ариана</w:t>
      </w:r>
      <w:proofErr w:type="spellEnd"/>
      <w:r w:rsidRPr="009C0098">
        <w:t xml:space="preserve"> Мнушкина.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Роберт </w:t>
      </w:r>
      <w:proofErr w:type="spellStart"/>
      <w:r w:rsidRPr="009C0098">
        <w:t>Вилсон</w:t>
      </w:r>
      <w:proofErr w:type="spellEnd"/>
      <w:r w:rsidRPr="009C0098">
        <w:t>, (Боб).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</w:t>
      </w:r>
      <w:proofErr w:type="spellStart"/>
      <w:r w:rsidRPr="009C0098">
        <w:t>Патрис</w:t>
      </w:r>
      <w:proofErr w:type="spellEnd"/>
      <w:r w:rsidRPr="009C0098">
        <w:t xml:space="preserve"> </w:t>
      </w:r>
      <w:proofErr w:type="spellStart"/>
      <w:r w:rsidRPr="009C0098">
        <w:t>Шерро</w:t>
      </w:r>
      <w:proofErr w:type="spellEnd"/>
      <w:r w:rsidRPr="009C0098">
        <w:t xml:space="preserve">.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proofErr w:type="gramStart"/>
      <w:r w:rsidRPr="009C0098">
        <w:rPr>
          <w:bCs/>
        </w:rPr>
        <w:t>Современная  театральная</w:t>
      </w:r>
      <w:proofErr w:type="gramEnd"/>
      <w:r w:rsidRPr="009C0098">
        <w:rPr>
          <w:bCs/>
        </w:rPr>
        <w:t xml:space="preserve"> р</w:t>
      </w:r>
      <w:r w:rsidRPr="009C0098">
        <w:t xml:space="preserve">ежиссура на Западе- Люк </w:t>
      </w:r>
      <w:proofErr w:type="spellStart"/>
      <w:r w:rsidRPr="009C0098">
        <w:t>Бонди</w:t>
      </w:r>
      <w:proofErr w:type="spellEnd"/>
      <w:r w:rsidRPr="009C0098">
        <w:t>.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  <w:rPr>
          <w:bCs/>
        </w:rPr>
      </w:pPr>
      <w:r w:rsidRPr="009C0098">
        <w:t xml:space="preserve">Режиссеры нового поколения и их театральные искания-  </w:t>
      </w:r>
      <w:proofErr w:type="spellStart"/>
      <w:r w:rsidRPr="009C0098">
        <w:rPr>
          <w:bCs/>
        </w:rPr>
        <w:t>Ю.Н.Бутусов</w:t>
      </w:r>
      <w:proofErr w:type="spellEnd"/>
      <w:r w:rsidRPr="009C0098">
        <w:rPr>
          <w:bCs/>
        </w:rPr>
        <w:t xml:space="preserve">.  </w:t>
      </w:r>
    </w:p>
    <w:p w:rsidR="009006E5" w:rsidRPr="009C0098" w:rsidRDefault="009006E5" w:rsidP="009006E5">
      <w:pPr>
        <w:numPr>
          <w:ilvl w:val="0"/>
          <w:numId w:val="10"/>
        </w:numPr>
        <w:spacing w:line="276" w:lineRule="auto"/>
      </w:pPr>
      <w:r w:rsidRPr="009C0098">
        <w:t xml:space="preserve">Режиссеры нового поколения и их театральные искания-  К.С.Серебренников. </w:t>
      </w:r>
    </w:p>
    <w:p w:rsidR="009006E5" w:rsidRDefault="009006E5" w:rsidP="009006E5"/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 xml:space="preserve">Государственный экзамен по специальности </w:t>
      </w:r>
      <w:proofErr w:type="spellStart"/>
      <w:r w:rsidRPr="009C0098">
        <w:t>бакалавриата</w:t>
      </w:r>
      <w:proofErr w:type="spellEnd"/>
      <w:r w:rsidRPr="009C0098">
        <w:t xml:space="preserve"> 51.03.02. – «Народная художественная культура», специализация </w:t>
      </w:r>
      <w:r w:rsidR="00D317E3">
        <w:t>«Режиссура любительского театра»</w:t>
      </w:r>
      <w:r w:rsidRPr="009C0098">
        <w:t>, является составной частью образовательной программы обучения системы профессиональной подготовки высококвалифицированных специалистов. При подготовке к государственному экзамен выпускник показывает свои знания в области теории и методологии театрального искусства, опираясь на сформированные общекультурные и профессиональные компетенции, позволяющие решать на современном уровне задачи своей профессиональной деятельности. Государственный экзамен студентов V курса проводится на базе МГИК используя аудиторный фонд учебного заведения.</w:t>
      </w:r>
    </w:p>
    <w:p w:rsidR="009006E5" w:rsidRDefault="009006E5" w:rsidP="009006E5"/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 xml:space="preserve">По результатам экзамена обучающиеся получают оценку «отлично», «хорошо», «удовлетворительно», «неудовлетворительно». Экзаменуемый при ответе на вопросы билета должен проявить знание специальной литературы, владение терминологией, </w:t>
      </w:r>
      <w:r w:rsidRPr="009C0098">
        <w:lastRenderedPageBreak/>
        <w:t>навыками самостоятельного анали</w:t>
      </w:r>
      <w:r>
        <w:t>за проблем режиссуры и руководства любительским театральным коллективом</w:t>
      </w:r>
      <w:r w:rsidRPr="009C0098">
        <w:t xml:space="preserve">, а также умение пользоваться системой доказательств основных положений по теме вопросов, подкрепленное знаниями по теории и практике театрального искусства в России и за рубежом. Ответ выпускника должен выявить его умение обосновать собственную позицию в дискуссионных вопросах теории </w:t>
      </w:r>
      <w:r>
        <w:t>и практики руководства любительским театральным коллективом</w:t>
      </w:r>
      <w:r w:rsidRPr="009C0098">
        <w:t xml:space="preserve">. </w:t>
      </w:r>
    </w:p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 xml:space="preserve">Оценку </w:t>
      </w:r>
      <w:r w:rsidRPr="009C0098">
        <w:rPr>
          <w:b/>
        </w:rPr>
        <w:t>«отлично»</w:t>
      </w:r>
      <w:r w:rsidRPr="009C0098">
        <w:t xml:space="preserve"> получает выпускник, ответ которого содержит: - элементы самостоятельного научного анализа, аргументированные критические оценки фактического материала на основе глубокого знания театроведческой литературы; - творческий подход к ответу по билету; - обоснованность выводов; - четкость изложения и собственный стиль подачи материала. </w:t>
      </w:r>
    </w:p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 xml:space="preserve">Оценки </w:t>
      </w:r>
      <w:r w:rsidRPr="009C0098">
        <w:rPr>
          <w:b/>
        </w:rPr>
        <w:t>«хорошо»</w:t>
      </w:r>
      <w:r w:rsidRPr="009C0098">
        <w:t xml:space="preserve"> заслуживает ответ: - полно и всесторонне раскрывающий вопросы билета, но не содержащий аргументированных критических элементов; - целостности представлений проблемы; - если выпускник испытывает определенные трудности при ответе на замечания и вопросы комиссии. </w:t>
      </w:r>
    </w:p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 xml:space="preserve">Оценка </w:t>
      </w:r>
      <w:r w:rsidRPr="009C0098">
        <w:rPr>
          <w:b/>
        </w:rPr>
        <w:t>«удовлетворительно»</w:t>
      </w:r>
      <w:r w:rsidRPr="009C0098">
        <w:t xml:space="preserve"> ставится в случаях: - если ответ представляет собой механическое изложение сведений из учебной литературы; - если выпускник затрудняется ответить на один из предложенных вопросов билета; - если выпускник затрудняется ответить на замечания и вопросы комиссии; - если выпускник отвечает сбивчиво, невнятно, неуверенно по билету.</w:t>
      </w:r>
    </w:p>
    <w:p w:rsidR="009006E5" w:rsidRPr="009C0098" w:rsidRDefault="009006E5" w:rsidP="009006E5">
      <w:pPr>
        <w:spacing w:line="276" w:lineRule="auto"/>
        <w:ind w:firstLine="709"/>
        <w:jc w:val="both"/>
      </w:pPr>
      <w:r w:rsidRPr="009C0098">
        <w:t xml:space="preserve">Оценка </w:t>
      </w:r>
      <w:r w:rsidRPr="009C0098">
        <w:rPr>
          <w:b/>
        </w:rPr>
        <w:t>«неудовлетворительно»</w:t>
      </w:r>
      <w:r w:rsidRPr="009C0098">
        <w:t xml:space="preserve"> ставится в случаях: - </w:t>
      </w:r>
      <w:proofErr w:type="gramStart"/>
      <w:r w:rsidRPr="009C0098">
        <w:t>если  студент</w:t>
      </w:r>
      <w:proofErr w:type="gramEnd"/>
      <w:r w:rsidRPr="009C0098">
        <w:t xml:space="preserve"> не излагает сведений и фактов по вопросам билета; - если выпускник не может  ответить ни на один из предложенных вопросов билета; - если выпускник  не может  ответить на вопросы комиссии.</w:t>
      </w:r>
    </w:p>
    <w:p w:rsidR="009006E5" w:rsidRDefault="009006E5" w:rsidP="009006E5"/>
    <w:p w:rsidR="009006E5" w:rsidRDefault="009006E5" w:rsidP="009006E5"/>
    <w:p w:rsidR="00D317E3" w:rsidRPr="00D317E3" w:rsidRDefault="00D317E3" w:rsidP="00D317E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317E3">
        <w:rPr>
          <w:lang w:eastAsia="zh-CN"/>
        </w:rPr>
        <w:t>Программа составлена в соответствии с требованиями ФГОС ВО</w:t>
      </w:r>
    </w:p>
    <w:p w:rsidR="00D317E3" w:rsidRPr="00D317E3" w:rsidRDefault="00D317E3" w:rsidP="00D317E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317E3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D317E3" w:rsidRDefault="00D317E3" w:rsidP="00D317E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317E3">
        <w:rPr>
          <w:lang w:eastAsia="zh-CN"/>
        </w:rPr>
        <w:t>профиль подготовки: «Режиссура любительского театра»</w:t>
      </w:r>
    </w:p>
    <w:p w:rsidR="00D317E3" w:rsidRPr="00D317E3" w:rsidRDefault="00D317E3" w:rsidP="00D317E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317E3">
        <w:rPr>
          <w:lang w:eastAsia="zh-CN"/>
        </w:rPr>
        <w:t xml:space="preserve">Автор (ы): Петрова Ольга Геннадьевна, </w:t>
      </w:r>
      <w:proofErr w:type="gramStart"/>
      <w:r w:rsidRPr="00D317E3">
        <w:rPr>
          <w:lang w:eastAsia="zh-CN"/>
        </w:rPr>
        <w:t>кандидат  искусствоведения</w:t>
      </w:r>
      <w:proofErr w:type="gramEnd"/>
      <w:r w:rsidRPr="00D317E3">
        <w:rPr>
          <w:lang w:eastAsia="zh-CN"/>
        </w:rPr>
        <w:t xml:space="preserve">,  доцент; </w:t>
      </w:r>
    </w:p>
    <w:p w:rsidR="009006E5" w:rsidRPr="009006E5" w:rsidRDefault="009006E5" w:rsidP="009006E5">
      <w:bookmarkStart w:id="0" w:name="_GoBack"/>
      <w:bookmarkEnd w:id="0"/>
    </w:p>
    <w:p w:rsidR="00E1567D" w:rsidRDefault="00E1567D"/>
    <w:sectPr w:rsidR="00E15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162C4C5A"/>
    <w:multiLevelType w:val="hybridMultilevel"/>
    <w:tmpl w:val="AED6F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2913D58"/>
    <w:multiLevelType w:val="hybridMultilevel"/>
    <w:tmpl w:val="33E0A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515968"/>
    <w:multiLevelType w:val="hybridMultilevel"/>
    <w:tmpl w:val="60BC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072A4"/>
    <w:multiLevelType w:val="hybridMultilevel"/>
    <w:tmpl w:val="94D05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41532F"/>
    <w:multiLevelType w:val="hybridMultilevel"/>
    <w:tmpl w:val="01509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74"/>
    <w:rsid w:val="00135CFB"/>
    <w:rsid w:val="001B1965"/>
    <w:rsid w:val="001E3862"/>
    <w:rsid w:val="001F1F24"/>
    <w:rsid w:val="00353C58"/>
    <w:rsid w:val="003673D0"/>
    <w:rsid w:val="004F239A"/>
    <w:rsid w:val="005631FE"/>
    <w:rsid w:val="005658A5"/>
    <w:rsid w:val="005B31D3"/>
    <w:rsid w:val="006303D9"/>
    <w:rsid w:val="006458EC"/>
    <w:rsid w:val="006462D9"/>
    <w:rsid w:val="007031D8"/>
    <w:rsid w:val="00820EE7"/>
    <w:rsid w:val="00832F74"/>
    <w:rsid w:val="00881806"/>
    <w:rsid w:val="00900252"/>
    <w:rsid w:val="009006E5"/>
    <w:rsid w:val="00911ACA"/>
    <w:rsid w:val="00943A13"/>
    <w:rsid w:val="00956F59"/>
    <w:rsid w:val="00970FC4"/>
    <w:rsid w:val="009B1EE8"/>
    <w:rsid w:val="009F15D3"/>
    <w:rsid w:val="00A63226"/>
    <w:rsid w:val="00B62128"/>
    <w:rsid w:val="00BD0117"/>
    <w:rsid w:val="00C21565"/>
    <w:rsid w:val="00C65463"/>
    <w:rsid w:val="00D317E3"/>
    <w:rsid w:val="00D361C5"/>
    <w:rsid w:val="00D61923"/>
    <w:rsid w:val="00D649CD"/>
    <w:rsid w:val="00D95D97"/>
    <w:rsid w:val="00DD722E"/>
    <w:rsid w:val="00E1567D"/>
    <w:rsid w:val="00E7784D"/>
    <w:rsid w:val="00EF5ED9"/>
    <w:rsid w:val="00F3053C"/>
    <w:rsid w:val="00F6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D0E6D"/>
  <w15:chartTrackingRefBased/>
  <w15:docId w15:val="{CBC78F0E-02DD-448F-827C-2EF43A0F7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32F74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9006E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0"/>
    <w:next w:val="a0"/>
    <w:qFormat/>
    <w:rsid w:val="004F23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4F239A"/>
    <w:pPr>
      <w:spacing w:after="120"/>
      <w:ind w:left="283"/>
    </w:pPr>
  </w:style>
  <w:style w:type="paragraph" w:styleId="2">
    <w:name w:val="Body Text Indent 2"/>
    <w:basedOn w:val="a0"/>
    <w:link w:val="20"/>
    <w:rsid w:val="003673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673D0"/>
    <w:rPr>
      <w:sz w:val="24"/>
      <w:szCs w:val="24"/>
    </w:rPr>
  </w:style>
  <w:style w:type="paragraph" w:styleId="a6">
    <w:name w:val="List Paragraph"/>
    <w:basedOn w:val="a0"/>
    <w:qFormat/>
    <w:rsid w:val="003673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link w:val="a4"/>
    <w:rsid w:val="003673D0"/>
    <w:rPr>
      <w:sz w:val="24"/>
      <w:szCs w:val="24"/>
    </w:rPr>
  </w:style>
  <w:style w:type="character" w:customStyle="1" w:styleId="10">
    <w:name w:val="Заголовок 1 Знак"/>
    <w:link w:val="1"/>
    <w:rsid w:val="009006E5"/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a">
    <w:name w:val="Normal (Web)"/>
    <w:basedOn w:val="a0"/>
    <w:qFormat/>
    <w:rsid w:val="009006E5"/>
    <w:pPr>
      <w:numPr>
        <w:numId w:val="9"/>
      </w:numPr>
      <w:spacing w:before="280" w:after="280"/>
    </w:pPr>
    <w:rPr>
      <w:lang w:eastAsia="zh-CN"/>
    </w:rPr>
  </w:style>
  <w:style w:type="table" w:styleId="a7">
    <w:name w:val="Table Grid"/>
    <w:basedOn w:val="a2"/>
    <w:uiPriority w:val="59"/>
    <w:rsid w:val="001E386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4384</Words>
  <Characters>24990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Мгуки</Company>
  <LinksUpToDate>false</LinksUpToDate>
  <CharactersWithSpaces>29316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РиМА</dc:creator>
  <cp:keywords/>
  <dc:description/>
  <cp:lastModifiedBy>Людмила Станиславовна Клюева</cp:lastModifiedBy>
  <cp:revision>4</cp:revision>
  <cp:lastPrinted>2019-05-31T12:01:00Z</cp:lastPrinted>
  <dcterms:created xsi:type="dcterms:W3CDTF">2022-02-15T09:13:00Z</dcterms:created>
  <dcterms:modified xsi:type="dcterms:W3CDTF">2022-08-30T07:41:00Z</dcterms:modified>
</cp:coreProperties>
</file>